
<file path=[Content_Types].xml><?xml version="1.0" encoding="utf-8"?>
<Types xmlns="http://schemas.openxmlformats.org/package/2006/content-types">
  <Default Extension="jpg" ContentType="image/jpeg"/>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259" w:lineRule="auto"/>
        <w:ind w:right="0" w:firstLine="0" w:left="0"/>
        <w:rPr/>
      </w:pPr>
      <w:r>
        <w:rPr>
          <w:rFonts w:ascii="Times New Roman" w:hAnsi="Times New Roman" w:eastAsia="Times New Roman"/>
        </w:rPr>
        <w:t xml:space="preserve"> </w:t>
      </w:r>
      <w:r/>
    </w:p>
    <w:tbl>
      <w:tblPr>
        <w:tblStyle w:val="867"/>
        <w:tblInd w:w="6" w:type="dxa"/>
        <w:tblW w:w="8298" w:type="dxa"/>
        <w:tblCellMar>
          <w:left w:w="107" w:type="dxa"/>
          <w:top w:w="13" w:type="dxa"/>
          <w:right w:w="115" w:type="dxa"/>
        </w:tblCellMar>
        <w:tblBorders/>
        <w:tblLook w:val="04A0" w:firstRow="1" w:lastRow="0" w:firstColumn="1" w:lastColumn="0" w:noHBand="0" w:noVBand="1"/>
      </w:tblPr>
      <w:tblGrid>
        <w:gridCol w:w="2662"/>
        <w:gridCol w:w="5636"/>
      </w:tblGrid>
      <w:tr>
        <w:trPr>
          <w:trHeight w:val="377"/>
        </w:trPr>
        <w:tc>
          <w:tcPr>
            <w:shd w:val="clear" w:color="auto" w:fill="d9d9d9"/>
            <w:tcBorders>
              <w:top w:val="single" w:color="000000" w:sz="4" w:space="0"/>
              <w:left w:val="single" w:color="000000" w:sz="4" w:space="0"/>
              <w:bottom w:val="single" w:color="000000" w:sz="4" w:space="0"/>
              <w:right w:val="none" w:color="000000" w:sz="4" w:space="0"/>
            </w:tcBorders>
            <w:tcW w:w="2662" w:type="dxa"/>
            <w:textDirection w:val="lrTb"/>
            <w:noWrap w:val="false"/>
          </w:tcPr>
          <w:p>
            <w:pPr>
              <w:pBdr/>
              <w:spacing w:after="160" w:line="259" w:lineRule="auto"/>
              <w:ind w:right="0" w:firstLine="0" w:left="0"/>
              <w:rPr/>
            </w:pPr>
            <w:r/>
            <w:r/>
          </w:p>
        </w:tc>
        <w:tc>
          <w:tcPr>
            <w:shd w:val="clear" w:color="auto" w:fill="d9d9d9"/>
            <w:tcBorders>
              <w:top w:val="single" w:color="000000" w:sz="4" w:space="0"/>
              <w:left w:val="none" w:color="000000" w:sz="4" w:space="0"/>
              <w:bottom w:val="single" w:color="000000" w:sz="4" w:space="0"/>
              <w:right w:val="single" w:color="000000" w:sz="4" w:space="0"/>
            </w:tcBorders>
            <w:tcW w:w="5636" w:type="dxa"/>
            <w:textDirection w:val="lrTb"/>
            <w:noWrap w:val="false"/>
          </w:tcPr>
          <w:p>
            <w:pPr>
              <w:pBdr/>
              <w:spacing w:after="0" w:line="259" w:lineRule="auto"/>
              <w:ind w:right="0" w:firstLine="0" w:left="170"/>
              <w:rPr/>
            </w:pPr>
            <w:r>
              <w:rPr>
                <w:b/>
                <w:sz w:val="32"/>
              </w:rPr>
              <w:t xml:space="preserve">Job Description </w:t>
            </w:r>
            <w:r/>
          </w:p>
        </w:tc>
      </w:tr>
      <w:tr>
        <w:trPr>
          <w:trHeight w:val="563"/>
        </w:trPr>
        <w:tc>
          <w:tcPr>
            <w:shd w:val="clear" w:color="auto" w:fill="d9d9d9"/>
            <w:tcBorders>
              <w:top w:val="single" w:color="000000" w:sz="4" w:space="0"/>
              <w:left w:val="single" w:color="000000" w:sz="4" w:space="0"/>
              <w:bottom w:val="single" w:color="000000" w:sz="4" w:space="0"/>
              <w:right w:val="single" w:color="000000" w:sz="4" w:space="0"/>
            </w:tcBorders>
            <w:tcW w:w="2662" w:type="dxa"/>
            <w:textDirection w:val="lrTb"/>
            <w:noWrap w:val="false"/>
          </w:tcPr>
          <w:p>
            <w:pPr>
              <w:pBdr/>
              <w:spacing w:after="0" w:line="259" w:lineRule="auto"/>
              <w:ind w:right="0" w:firstLine="0" w:left="0"/>
              <w:rPr/>
            </w:pPr>
            <w:r>
              <w:rPr>
                <w:b/>
              </w:rPr>
              <w:t xml:space="preserve">Job title </w:t>
            </w:r>
            <w:r/>
          </w:p>
          <w:p>
            <w:pPr>
              <w:pBdr/>
              <w:spacing w:after="0" w:line="259" w:lineRule="auto"/>
              <w:ind w:right="0" w:firstLine="0" w:left="0"/>
              <w:rPr/>
            </w:pPr>
            <w:r>
              <w:rPr>
                <w:b/>
              </w:rPr>
              <w:t xml:space="preserve"> </w:t>
            </w:r>
            <w:r/>
          </w:p>
        </w:tc>
        <w:tc>
          <w:tcPr>
            <w:tcBorders>
              <w:top w:val="single" w:color="000000" w:sz="4" w:space="0"/>
              <w:left w:val="single" w:color="000000" w:sz="4" w:space="0"/>
              <w:bottom w:val="single" w:color="000000" w:sz="4" w:space="0"/>
              <w:right w:val="single" w:color="000000" w:sz="4" w:space="0"/>
            </w:tcBorders>
            <w:tcW w:w="5636" w:type="dxa"/>
            <w:textDirection w:val="lrTb"/>
            <w:noWrap w:val="false"/>
          </w:tcPr>
          <w:p>
            <w:pPr>
              <w:pBdr/>
              <w:spacing w:after="0" w:line="259" w:lineRule="auto"/>
              <w:ind w:right="0" w:firstLine="0" w:left="2"/>
              <w:rPr/>
            </w:pPr>
            <w:r>
              <w:t xml:space="preserve">TOWN COUNCIL MANAGER </w:t>
            </w:r>
            <w:r/>
          </w:p>
        </w:tc>
      </w:tr>
      <w:tr>
        <w:trPr>
          <w:trHeight w:val="562"/>
        </w:trPr>
        <w:tc>
          <w:tcPr>
            <w:shd w:val="clear" w:color="auto" w:fill="d9d9d9"/>
            <w:tcBorders>
              <w:top w:val="single" w:color="000000" w:sz="4" w:space="0"/>
              <w:left w:val="single" w:color="000000" w:sz="4" w:space="0"/>
              <w:bottom w:val="single" w:color="000000" w:sz="4" w:space="0"/>
              <w:right w:val="single" w:color="000000" w:sz="4" w:space="0"/>
            </w:tcBorders>
            <w:tcW w:w="2662" w:type="dxa"/>
            <w:textDirection w:val="lrTb"/>
            <w:noWrap w:val="false"/>
          </w:tcPr>
          <w:p>
            <w:pPr>
              <w:pBdr/>
              <w:spacing w:after="0" w:line="259" w:lineRule="auto"/>
              <w:ind w:right="0" w:firstLine="0" w:left="0"/>
              <w:rPr/>
            </w:pPr>
            <w:r>
              <w:rPr>
                <w:b/>
              </w:rPr>
              <w:t xml:space="preserve">Accountable to </w:t>
            </w:r>
            <w:r/>
          </w:p>
          <w:p>
            <w:pPr>
              <w:pBdr/>
              <w:spacing w:after="0" w:line="259" w:lineRule="auto"/>
              <w:ind w:right="0" w:firstLine="0" w:left="0"/>
              <w:rPr/>
            </w:pPr>
            <w:r>
              <w:rPr>
                <w:b/>
              </w:rPr>
              <w:t xml:space="preserve"> </w:t>
            </w:r>
            <w:r/>
          </w:p>
        </w:tc>
        <w:tc>
          <w:tcPr>
            <w:tcBorders>
              <w:top w:val="single" w:color="000000" w:sz="4" w:space="0"/>
              <w:left w:val="single" w:color="000000" w:sz="4" w:space="0"/>
              <w:bottom w:val="single" w:color="000000" w:sz="4" w:space="0"/>
              <w:right w:val="single" w:color="000000" w:sz="4" w:space="0"/>
            </w:tcBorders>
            <w:tcW w:w="5636" w:type="dxa"/>
            <w:textDirection w:val="lrTb"/>
            <w:noWrap w:val="false"/>
          </w:tcPr>
          <w:p>
            <w:pPr>
              <w:pBdr/>
              <w:spacing w:after="0" w:line="259" w:lineRule="auto"/>
              <w:ind w:right="0" w:firstLine="0" w:left="2"/>
              <w:rPr/>
            </w:pPr>
            <w:r>
              <w:t xml:space="preserve">Town Council  </w:t>
            </w:r>
            <w:r/>
          </w:p>
        </w:tc>
      </w:tr>
      <w:tr>
        <w:trPr>
          <w:trHeight w:val="562"/>
        </w:trPr>
        <w:tc>
          <w:tcPr>
            <w:shd w:val="clear" w:color="auto" w:fill="d9d9d9"/>
            <w:tcBorders>
              <w:top w:val="single" w:color="000000" w:sz="4" w:space="0"/>
              <w:left w:val="single" w:color="000000" w:sz="4" w:space="0"/>
              <w:bottom w:val="single" w:color="000000" w:sz="4" w:space="0"/>
              <w:right w:val="single" w:color="000000" w:sz="4" w:space="0"/>
            </w:tcBorders>
            <w:tcW w:w="2662" w:type="dxa"/>
            <w:textDirection w:val="lrTb"/>
            <w:noWrap w:val="false"/>
          </w:tcPr>
          <w:p>
            <w:pPr>
              <w:pBdr/>
              <w:spacing w:after="0" w:line="259" w:lineRule="auto"/>
              <w:ind w:right="0" w:firstLine="0" w:left="0"/>
              <w:rPr/>
            </w:pPr>
            <w:r>
              <w:rPr>
                <w:b/>
              </w:rPr>
              <w:t xml:space="preserve">Responsible for </w:t>
            </w:r>
            <w:r/>
          </w:p>
          <w:p>
            <w:pPr>
              <w:pBdr/>
              <w:spacing w:after="0" w:line="259" w:lineRule="auto"/>
              <w:ind w:right="0" w:firstLine="0" w:left="0"/>
              <w:rPr/>
            </w:pPr>
            <w:r>
              <w:rPr>
                <w:b/>
              </w:rPr>
              <w:t xml:space="preserve"> </w:t>
            </w:r>
            <w:r/>
          </w:p>
        </w:tc>
        <w:tc>
          <w:tcPr>
            <w:tcBorders>
              <w:top w:val="single" w:color="000000" w:sz="4" w:space="0"/>
              <w:left w:val="single" w:color="000000" w:sz="4" w:space="0"/>
              <w:bottom w:val="single" w:color="000000" w:sz="4" w:space="0"/>
              <w:right w:val="single" w:color="000000" w:sz="4" w:space="0"/>
            </w:tcBorders>
            <w:tcW w:w="5636" w:type="dxa"/>
            <w:textDirection w:val="lrTb"/>
            <w:noWrap w:val="false"/>
          </w:tcPr>
          <w:p>
            <w:pPr>
              <w:pBdr/>
              <w:spacing w:after="0" w:line="259" w:lineRule="auto"/>
              <w:ind w:right="0" w:firstLine="0" w:left="2"/>
              <w:rPr/>
            </w:pPr>
            <w:r>
              <w:t xml:space="preserve"> </w:t>
            </w:r>
            <w:r/>
          </w:p>
        </w:tc>
      </w:tr>
      <w:tr>
        <w:trPr>
          <w:trHeight w:val="560"/>
        </w:trPr>
        <w:tc>
          <w:tcPr>
            <w:shd w:val="clear" w:color="auto" w:fill="d9d9d9"/>
            <w:tcBorders>
              <w:top w:val="single" w:color="000000" w:sz="4" w:space="0"/>
              <w:left w:val="single" w:color="000000" w:sz="4" w:space="0"/>
              <w:bottom w:val="single" w:color="000000" w:sz="4" w:space="0"/>
              <w:right w:val="single" w:color="000000" w:sz="4" w:space="0"/>
            </w:tcBorders>
            <w:tcW w:w="2662" w:type="dxa"/>
            <w:textDirection w:val="lrTb"/>
            <w:noWrap w:val="false"/>
          </w:tcPr>
          <w:p>
            <w:pPr>
              <w:pBdr/>
              <w:spacing w:after="0" w:line="259" w:lineRule="auto"/>
              <w:ind w:right="0" w:firstLine="0" w:left="0"/>
              <w:rPr/>
            </w:pPr>
            <w:r>
              <w:rPr>
                <w:b/>
              </w:rPr>
              <w:t xml:space="preserve">Date reviewed </w:t>
            </w:r>
            <w:r/>
          </w:p>
          <w:p>
            <w:pPr>
              <w:pBdr/>
              <w:spacing w:after="0" w:line="259" w:lineRule="auto"/>
              <w:ind w:right="0" w:firstLine="0" w:left="0"/>
              <w:rPr/>
            </w:pPr>
            <w:r>
              <w:rPr>
                <w:b/>
              </w:rPr>
              <w:t xml:space="preserve"> </w:t>
            </w:r>
            <w:r/>
          </w:p>
        </w:tc>
        <w:tc>
          <w:tcPr>
            <w:tcBorders>
              <w:top w:val="single" w:color="000000" w:sz="4" w:space="0"/>
              <w:left w:val="single" w:color="000000" w:sz="4" w:space="0"/>
              <w:bottom w:val="single" w:color="000000" w:sz="4" w:space="0"/>
              <w:right w:val="single" w:color="000000" w:sz="4" w:space="0"/>
            </w:tcBorders>
            <w:tcW w:w="5636" w:type="dxa"/>
            <w:textDirection w:val="lrTb"/>
            <w:noWrap w:val="false"/>
          </w:tcPr>
          <w:p>
            <w:pPr>
              <w:pBdr/>
              <w:spacing w:after="0" w:line="259" w:lineRule="auto"/>
              <w:ind w:right="0" w:firstLine="0" w:left="2"/>
              <w:rPr/>
            </w:pPr>
            <w:r>
              <w:t xml:space="preserve">August 2025</w:t>
            </w:r>
            <w:r>
              <w:t xml:space="preserve"> </w:t>
            </w:r>
            <w:r/>
          </w:p>
        </w:tc>
      </w:tr>
    </w:tbl>
    <w:p>
      <w:pPr>
        <w:pBdr/>
        <w:spacing w:after="0" w:line="259" w:lineRule="auto"/>
        <w:ind w:right="0" w:firstLine="0" w:left="0"/>
        <w:rPr/>
      </w:pPr>
      <w:r>
        <w:t xml:space="preserve"> </w:t>
      </w:r>
      <w:r/>
    </w:p>
    <w:p>
      <w:pPr>
        <w:pStyle w:val="862"/>
        <w:pBdr/>
        <w:spacing/>
        <w:ind w:left="-5"/>
        <w:rPr/>
      </w:pPr>
      <w:r>
        <w:t xml:space="preserve">Purpose of the job </w:t>
      </w:r>
      <w:r/>
    </w:p>
    <w:p>
      <w:pPr>
        <w:pBdr/>
        <w:spacing w:after="0" w:line="259" w:lineRule="auto"/>
        <w:ind w:right="0" w:firstLine="0" w:left="0"/>
        <w:rPr/>
      </w:pPr>
      <w:r>
        <w:rPr>
          <w:rFonts w:cs="Arial"/>
          <w:b/>
        </w:rPr>
        <w:t xml:space="preserve"> </w:t>
      </w:r>
      <w:r/>
    </w:p>
    <w:p>
      <w:pPr>
        <w:pBdr/>
        <w:spacing w:after="0" w:line="240" w:lineRule="auto"/>
        <w:ind w:firstLine="0" w:left="0"/>
        <w:jc w:val="both"/>
        <w:rPr/>
      </w:pPr>
      <w:r>
        <w:t xml:space="preserve">The primary purpose of the post is, at all times, working as part of the Town Council staff team, to be a representative Halewood Town</w:t>
      </w:r>
      <w:r>
        <w:t xml:space="preserve"> Council: to the community, its stakeholders and partners, providing cost effective, high quality services and amenities which reflects the interest and expectations of the Halewood community, in accordance with the wishes and powers of the Town Council.  </w:t>
      </w:r>
      <w:r/>
    </w:p>
    <w:p>
      <w:pPr>
        <w:pBdr/>
        <w:spacing w:after="0" w:line="259" w:lineRule="auto"/>
        <w:ind w:right="0" w:firstLine="0" w:left="0"/>
        <w:rPr/>
      </w:pPr>
      <w:r>
        <w:t xml:space="preserve"> </w:t>
      </w:r>
      <w:r/>
    </w:p>
    <w:p>
      <w:pPr>
        <w:pBdr/>
        <w:spacing/>
        <w:ind w:right="81" w:left="53"/>
        <w:rPr/>
      </w:pPr>
      <w:r>
        <w:t xml:space="preserve">Specifically, to </w:t>
      </w:r>
      <w:r>
        <w:t xml:space="preserve">carry out</w:t>
      </w:r>
      <w:r>
        <w:t xml:space="preserve"> all functions required by law</w:t>
      </w:r>
      <w:r>
        <w:t xml:space="preserve"> of a local authority P</w:t>
      </w:r>
      <w:r>
        <w:t xml:space="preserve">roper Officer </w:t>
      </w:r>
      <w:r>
        <w:t xml:space="preserve">and </w:t>
      </w:r>
      <w:r>
        <w:t xml:space="preserve">R</w:t>
      </w:r>
      <w:r>
        <w:t xml:space="preserve">esponsible </w:t>
      </w:r>
      <w:r>
        <w:t xml:space="preserve">Financial</w:t>
      </w:r>
      <w:r>
        <w:t xml:space="preserve"> </w:t>
      </w:r>
      <w:r>
        <w:t xml:space="preserve">Officer in a timely manner and to issue all statutory notifications</w:t>
      </w:r>
      <w:r>
        <w:t xml:space="preserve">, </w:t>
      </w:r>
      <w:r>
        <w:t xml:space="preserve">including all </w:t>
      </w:r>
      <w:r>
        <w:t xml:space="preserve">it's</w:t>
      </w:r>
      <w:r>
        <w:t xml:space="preserve"> statutory, financial, operational and administrative functions. To lead and effectively manage the Council</w:t>
      </w:r>
      <w:r>
        <w:t xml:space="preserve">’s staff team</w:t>
      </w:r>
      <w:r>
        <w:t xml:space="preserve"> in the provision of </w:t>
      </w:r>
      <w:r>
        <w:t xml:space="preserve">cost effective, high quality</w:t>
      </w:r>
      <w:r>
        <w:t xml:space="preserve"> services and amenities which best serve and reflect the interests and expectations of the Halewood community and its environment, in accordance with the wishes and powers of the Council.  </w:t>
      </w:r>
      <w:r/>
    </w:p>
    <w:p>
      <w:pPr>
        <w:pBdr/>
        <w:spacing w:after="0" w:line="259" w:lineRule="auto"/>
        <w:ind w:right="0" w:firstLine="0" w:left="0"/>
        <w:rPr/>
      </w:pPr>
      <w:r>
        <w:t xml:space="preserve">  </w:t>
      </w:r>
      <w:r/>
    </w:p>
    <w:p>
      <w:pPr>
        <w:pStyle w:val="862"/>
        <w:pBdr/>
        <w:spacing/>
        <w:ind w:firstLine="0" w:left="-5"/>
        <w:rPr/>
      </w:pPr>
      <w:r>
        <w:t xml:space="preserve">Key </w:t>
      </w:r>
      <w:r>
        <w:t xml:space="preserve">Duties and responsibilities </w:t>
      </w:r>
      <w:r/>
    </w:p>
    <w:p>
      <w:pPr>
        <w:pBdr/>
        <w:spacing w:after="0" w:line="259" w:lineRule="auto"/>
        <w:ind w:right="0" w:firstLine="0" w:left="0"/>
        <w:rPr/>
      </w:pPr>
      <w:r>
        <w:rPr>
          <w:rFonts w:cs="Arial"/>
          <w:b/>
        </w:rPr>
        <w:t xml:space="preserve"> </w:t>
      </w:r>
      <w:r/>
    </w:p>
    <w:p>
      <w:pPr>
        <w:numPr>
          <w:ilvl w:val="0"/>
          <w:numId w:val="6"/>
        </w:numPr>
        <w:pBdr/>
        <w:spacing/>
        <w:ind w:right="81"/>
        <w:rPr/>
      </w:pPr>
      <w:r>
        <w:t xml:space="preserve">To ensure that the legal obligations of the Council are met. </w:t>
      </w:r>
      <w:r/>
    </w:p>
    <w:p>
      <w:pPr>
        <w:numPr>
          <w:ilvl w:val="0"/>
          <w:numId w:val="6"/>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To develop and maintain a range of draft mandatory and discretionary polices for adoption by the Council.</w:t>
      </w:r>
      <w:r>
        <w:rPr>
          <w:rFonts w:eastAsia="Times New Roman" w:cs="Arial"/>
          <w:color w:val="282828"/>
          <w:lang w:val="en-GB" w:eastAsia="en-GB"/>
          <w14:ligatures w14:val="none"/>
        </w:rPr>
      </w:r>
    </w:p>
    <w:p>
      <w:pPr>
        <w:numPr>
          <w:ilvl w:val="0"/>
          <w:numId w:val="6"/>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To ensure that statutory and other provisions and notices governing or affecting the running of the Council are observed and to advise the Councillors on all meeting procedures and regulations.</w:t>
      </w:r>
      <w:r>
        <w:rPr>
          <w:rFonts w:eastAsia="Times New Roman" w:cs="Arial"/>
          <w:color w:val="282828"/>
          <w:lang w:val="en-GB" w:eastAsia="en-GB"/>
          <w14:ligatures w14:val="none"/>
        </w:rPr>
      </w:r>
    </w:p>
    <w:p>
      <w:pPr>
        <w:numPr>
          <w:ilvl w:val="0"/>
          <w:numId w:val="6"/>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To be the Council’s principal adviser on all policy issues, developing and maintaining a range of draft mandatory and discretionary policies for adoption by the Council.</w:t>
      </w:r>
      <w:r>
        <w:rPr>
          <w:rFonts w:eastAsia="Times New Roman" w:cs="Arial"/>
          <w:color w:val="282828"/>
          <w:lang w:val="en-GB" w:eastAsia="en-GB"/>
          <w14:ligatures w14:val="none"/>
        </w:rPr>
      </w:r>
    </w:p>
    <w:p>
      <w:pPr>
        <w:numPr>
          <w:ilvl w:val="0"/>
          <w:numId w:val="6"/>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To keep services and activities under continuous review and to identify, plan and implement improvements in quality, efficiency and effectiveness.</w:t>
      </w:r>
      <w:r>
        <w:rPr>
          <w:rFonts w:eastAsia="Times New Roman" w:cs="Arial"/>
          <w:color w:val="282828"/>
          <w:lang w:val="en-GB" w:eastAsia="en-GB"/>
          <w14:ligatures w14:val="none"/>
        </w:rPr>
      </w:r>
    </w:p>
    <w:p>
      <w:pPr>
        <w:numPr>
          <w:ilvl w:val="0"/>
          <w:numId w:val="6"/>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To keep up to date with changes in legislation and forthcoming changes and advise the Council accordingly ensuring that all Council policies and procedures meet statutory requirements.</w:t>
      </w:r>
      <w:r>
        <w:rPr>
          <w:rFonts w:eastAsia="Times New Roman" w:cs="Arial"/>
          <w:color w:val="282828"/>
          <w:lang w:val="en-GB" w:eastAsia="en-GB"/>
          <w14:ligatures w14:val="none"/>
        </w:rPr>
      </w:r>
    </w:p>
    <w:p>
      <w:pPr>
        <w:numPr>
          <w:ilvl w:val="0"/>
          <w:numId w:val="6"/>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To receive and conduct all necessary and appropriate correspondence and documents on behalf of the Council </w:t>
      </w:r>
      <w:r>
        <w:rPr>
          <w:rFonts w:eastAsia="Times New Roman" w:cs="Arial"/>
          <w:color w:val="282828"/>
          <w:lang w:val="en-GB" w:eastAsia="en-GB"/>
          <w14:ligatures w14:val="none"/>
        </w:rPr>
        <w:t xml:space="preserve">as a result of</w:t>
      </w:r>
      <w:r>
        <w:rPr>
          <w:rFonts w:eastAsia="Times New Roman" w:cs="Arial"/>
          <w:color w:val="282828"/>
          <w:lang w:val="en-GB" w:eastAsia="en-GB"/>
          <w14:ligatures w14:val="none"/>
        </w:rPr>
        <w:t xml:space="preserve"> the instructions, or the known policy of, the Council or, when appropriate, bring relevant items to the attention of the Council.</w:t>
      </w:r>
      <w:r>
        <w:rPr>
          <w:rFonts w:eastAsia="Times New Roman" w:cs="Arial"/>
          <w:color w:val="282828"/>
          <w:lang w:val="en-GB" w:eastAsia="en-GB"/>
          <w14:ligatures w14:val="none"/>
        </w:rPr>
      </w:r>
    </w:p>
    <w:p>
      <w:pPr>
        <w:numPr>
          <w:ilvl w:val="0"/>
          <w:numId w:val="6"/>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To be responsible for the proper maintenance and safe custody of Council records, deeds and documents</w:t>
      </w:r>
      <w:r>
        <w:rPr>
          <w:rFonts w:eastAsia="Times New Roman" w:cs="Arial"/>
          <w:color w:val="282828"/>
          <w:lang w:val="en-GB" w:eastAsia="en-GB"/>
          <w14:ligatures w14:val="none"/>
        </w:rPr>
      </w:r>
    </w:p>
    <w:p>
      <w:pPr>
        <w:numPr>
          <w:ilvl w:val="0"/>
          <w:numId w:val="6"/>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As Proper Officer, to sign, seal and deliver any agreements, contracts, conveyances, licences, consents, approvals etc on behalf of the Council.</w:t>
      </w:r>
      <w:r>
        <w:rPr>
          <w:rFonts w:eastAsia="Times New Roman" w:cs="Arial"/>
          <w:color w:val="282828"/>
          <w:lang w:val="en-GB" w:eastAsia="en-GB"/>
          <w14:ligatures w14:val="none"/>
        </w:rPr>
      </w:r>
    </w:p>
    <w:p>
      <w:pPr>
        <w:numPr>
          <w:ilvl w:val="0"/>
          <w:numId w:val="6"/>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To prepare and publish, </w:t>
      </w:r>
      <w:r>
        <w:rPr>
          <w:rFonts w:eastAsia="Times New Roman" w:cs="Arial"/>
          <w:color w:val="282828"/>
          <w:lang w:val="en-GB" w:eastAsia="en-GB"/>
          <w14:ligatures w14:val="none"/>
        </w:rPr>
        <w:t xml:space="preserve">in consultation with appropriate members of the Council, agendas for meetings of the Council and Committees in accordance with all statutory requirements and prepare minutes for approval, other than where such duties have been delegated to another Officer.</w:t>
      </w:r>
      <w:r>
        <w:rPr>
          <w:rFonts w:eastAsia="Times New Roman" w:cs="Arial"/>
          <w:color w:val="282828"/>
          <w:lang w:val="en-GB" w:eastAsia="en-GB"/>
          <w14:ligatures w14:val="none"/>
        </w:rPr>
      </w:r>
    </w:p>
    <w:p>
      <w:pPr>
        <w:numPr>
          <w:ilvl w:val="0"/>
          <w:numId w:val="6"/>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To ensure </w:t>
      </w:r>
      <w:r>
        <w:rPr>
          <w:rFonts w:eastAsia="Times New Roman" w:cs="Arial"/>
          <w:color w:val="282828"/>
          <w:lang w:val="en-GB" w:eastAsia="en-GB"/>
          <w14:ligatures w14:val="none"/>
        </w:rPr>
        <w:t xml:space="preserve">that all meetings of the Council and all meetings of its Committees, Sub- Committees and Working Parties are clerked, attending personally other than where such duties have been delegated to another Officer, and to maintain Councillor’s attendance records.</w:t>
      </w:r>
      <w:r>
        <w:rPr>
          <w:rFonts w:eastAsia="Times New Roman" w:cs="Arial"/>
          <w:color w:val="282828"/>
          <w:lang w:val="en-GB" w:eastAsia="en-GB"/>
          <w14:ligatures w14:val="none"/>
        </w:rPr>
      </w:r>
    </w:p>
    <w:p>
      <w:pPr>
        <w:numPr>
          <w:ilvl w:val="0"/>
          <w:numId w:val="6"/>
        </w:numPr>
        <w:pBdr/>
        <w:shd w:val="clear" w:color="auto" w:fill="ffffff"/>
        <w:spacing w:after="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To ensure that Council’s budget is prepared and balanced, invoices paid and records</w:t>
      </w:r>
      <w:r>
        <w:rPr>
          <w:rFonts w:eastAsia="Times New Roman" w:cs="Arial"/>
          <w:color w:val="282828"/>
          <w:lang w:val="en-GB" w:eastAsia="en-GB"/>
          <w14:ligatures w14:val="none"/>
        </w:rPr>
        <w:br/>
        <w:t xml:space="preserve">prepared for audit purposes and VAT.</w:t>
      </w:r>
      <w:r>
        <w:rPr>
          <w:rFonts w:eastAsia="Times New Roman" w:cs="Arial"/>
          <w:color w:val="282828"/>
          <w:lang w:val="en-GB" w:eastAsia="en-GB"/>
          <w14:ligatures w14:val="none"/>
        </w:rPr>
      </w:r>
    </w:p>
    <w:p>
      <w:pPr>
        <w:numPr>
          <w:ilvl w:val="0"/>
          <w:numId w:val="6"/>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To prepare and publish an Annual Report for the Council.</w:t>
      </w:r>
      <w:r>
        <w:rPr>
          <w:rFonts w:eastAsia="Times New Roman" w:cs="Arial"/>
          <w:color w:val="282828"/>
          <w:lang w:val="en-GB" w:eastAsia="en-GB"/>
          <w14:ligatures w14:val="none"/>
        </w:rPr>
      </w:r>
    </w:p>
    <w:p>
      <w:pPr>
        <w:numPr>
          <w:ilvl w:val="0"/>
          <w:numId w:val="6"/>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To head the Council’s paid service and manage all other members of staff in keeping with the policies of the Council and employment law and to ensure they perform to expected standards.</w:t>
      </w:r>
      <w:r>
        <w:rPr>
          <w:rFonts w:eastAsia="Times New Roman" w:cs="Arial"/>
          <w:color w:val="282828"/>
          <w:lang w:val="en-GB" w:eastAsia="en-GB"/>
          <w14:ligatures w14:val="none"/>
        </w:rPr>
      </w:r>
    </w:p>
    <w:p>
      <w:pPr>
        <w:numPr>
          <w:ilvl w:val="0"/>
          <w:numId w:val="6"/>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To arrange and/or undertake staff annual performance appraisals or reviews and deal with any redundancy, disciplinary, capability or grievance issues in accordance with the Council’s policies and procedures.</w:t>
      </w:r>
      <w:r>
        <w:rPr>
          <w:rFonts w:eastAsia="Times New Roman" w:cs="Arial"/>
          <w:color w:val="282828"/>
          <w:lang w:val="en-GB" w:eastAsia="en-GB"/>
          <w14:ligatures w14:val="none"/>
        </w:rPr>
      </w:r>
    </w:p>
    <w:p>
      <w:pPr>
        <w:numPr>
          <w:ilvl w:val="0"/>
          <w:numId w:val="6"/>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To undertake all necessary activities in connection with the management and payment of salaries, conditions of employment and work of Town Council staff.</w:t>
      </w:r>
      <w:r>
        <w:rPr>
          <w:rFonts w:eastAsia="Times New Roman" w:cs="Arial"/>
          <w:color w:val="282828"/>
          <w:lang w:val="en-GB" w:eastAsia="en-GB"/>
          <w14:ligatures w14:val="none"/>
        </w:rPr>
      </w:r>
    </w:p>
    <w:p>
      <w:pPr>
        <w:numPr>
          <w:ilvl w:val="0"/>
          <w:numId w:val="6"/>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To apply the principles of equality and equal opportunities as embodied in the Council’s policies and practices to promote equality of opportunity and treatment and the appropriate attitude and behaviour for all employees.</w:t>
      </w:r>
      <w:r>
        <w:rPr>
          <w:rFonts w:eastAsia="Times New Roman" w:cs="Arial"/>
          <w:color w:val="282828"/>
          <w:lang w:val="en-GB" w:eastAsia="en-GB"/>
          <w14:ligatures w14:val="none"/>
        </w:rPr>
      </w:r>
    </w:p>
    <w:p>
      <w:pPr>
        <w:numPr>
          <w:ilvl w:val="0"/>
          <w:numId w:val="6"/>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To monitor the implemented policies of the Council to ensure they are achieving the desired result and where appropriate suggest modifications.</w:t>
      </w:r>
      <w:r>
        <w:rPr>
          <w:rFonts w:eastAsia="Times New Roman" w:cs="Arial"/>
          <w:color w:val="282828"/>
          <w:lang w:val="en-GB" w:eastAsia="en-GB"/>
          <w14:ligatures w14:val="none"/>
        </w:rPr>
      </w:r>
    </w:p>
    <w:p>
      <w:pPr>
        <w:numPr>
          <w:ilvl w:val="0"/>
          <w:numId w:val="6"/>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To be responsible for the management, maintenance, security and use of all the Council’s properties, assets and facilities, whether through direct management or through contracts, agreements or partnerships with other parties or providers.</w:t>
      </w:r>
      <w:r>
        <w:rPr>
          <w:rFonts w:eastAsia="Times New Roman" w:cs="Arial"/>
          <w:color w:val="282828"/>
          <w:lang w:val="en-GB" w:eastAsia="en-GB"/>
          <w14:ligatures w14:val="none"/>
        </w:rPr>
      </w:r>
    </w:p>
    <w:p>
      <w:pPr>
        <w:numPr>
          <w:ilvl w:val="0"/>
          <w:numId w:val="6"/>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As required, undertake the role of Premises Licence Holder for Hollies Hall and the Arncliffe Sports and Community Centre.</w:t>
      </w:r>
      <w:r>
        <w:rPr>
          <w:rFonts w:eastAsia="Times New Roman" w:cs="Arial"/>
          <w:color w:val="282828"/>
          <w:lang w:val="en-GB" w:eastAsia="en-GB"/>
          <w14:ligatures w14:val="none"/>
        </w:rPr>
      </w:r>
    </w:p>
    <w:p>
      <w:pPr>
        <w:numPr>
          <w:ilvl w:val="0"/>
          <w:numId w:val="6"/>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To act as the official representative of the Council at meetings of other relevant organisations as required.</w:t>
      </w:r>
      <w:r>
        <w:rPr>
          <w:rFonts w:eastAsia="Times New Roman" w:cs="Arial"/>
          <w:color w:val="282828"/>
          <w:lang w:val="en-GB" w:eastAsia="en-GB"/>
          <w14:ligatures w14:val="none"/>
        </w:rPr>
      </w:r>
    </w:p>
    <w:p>
      <w:pPr>
        <w:numPr>
          <w:ilvl w:val="0"/>
          <w:numId w:val="6"/>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To maintain effective and positive press and public relations and prepare, in consultation with key Councillors, press releases about the activities of, or decisions of, the Council.</w:t>
      </w:r>
      <w:r>
        <w:rPr>
          <w:rFonts w:eastAsia="Times New Roman" w:cs="Arial"/>
          <w:color w:val="282828"/>
          <w:lang w:val="en-GB" w:eastAsia="en-GB"/>
          <w14:ligatures w14:val="none"/>
        </w:rPr>
      </w:r>
    </w:p>
    <w:p>
      <w:pPr>
        <w:numPr>
          <w:ilvl w:val="0"/>
          <w:numId w:val="6"/>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To take appropriate public relations action to enhance the profile and image of the Council and promote and protect the views/interest of the Council with all relevant external organisations or individuals.</w:t>
      </w:r>
      <w:r>
        <w:rPr>
          <w:rFonts w:eastAsia="Times New Roman" w:cs="Arial"/>
          <w:color w:val="282828"/>
          <w:lang w:val="en-GB" w:eastAsia="en-GB"/>
          <w14:ligatures w14:val="none"/>
        </w:rPr>
      </w:r>
    </w:p>
    <w:p>
      <w:pPr>
        <w:numPr>
          <w:ilvl w:val="0"/>
          <w:numId w:val="6"/>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To develop effective liais</w:t>
      </w:r>
      <w:r>
        <w:rPr>
          <w:rFonts w:eastAsia="Times New Roman" w:cs="Arial"/>
          <w:color w:val="282828"/>
          <w:lang w:val="en-GB" w:eastAsia="en-GB"/>
          <w14:ligatures w14:val="none"/>
        </w:rPr>
        <w:t xml:space="preserve">on and an effective working partnership with Knowsley MBC, other public authorities, statutory and voluntary bodies and other agencies as the Council’s representative, to ensure that the Council plays a full and effective role in issues affecting the area.</w:t>
      </w:r>
      <w:r>
        <w:rPr>
          <w:rFonts w:eastAsia="Times New Roman" w:cs="Arial"/>
          <w:color w:val="282828"/>
          <w:lang w:val="en-GB" w:eastAsia="en-GB"/>
          <w14:ligatures w14:val="none"/>
        </w:rPr>
      </w:r>
    </w:p>
    <w:p>
      <w:pPr>
        <w:numPr>
          <w:ilvl w:val="0"/>
          <w:numId w:val="6"/>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To work to improve, develop and up-date the Council’s website.</w:t>
      </w:r>
      <w:r>
        <w:rPr>
          <w:rFonts w:eastAsia="Times New Roman" w:cs="Arial"/>
          <w:color w:val="282828"/>
          <w:lang w:val="en-GB" w:eastAsia="en-GB"/>
          <w14:ligatures w14:val="none"/>
        </w:rPr>
      </w:r>
    </w:p>
    <w:p>
      <w:pPr>
        <w:numPr>
          <w:ilvl w:val="0"/>
          <w:numId w:val="6"/>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To ensure that the Council’s obligations for financial risk assessment and insurance are properly met and that health and safety obligations under the Health and Safety at Work Act and other related legislation are met.</w:t>
      </w:r>
      <w:r>
        <w:rPr>
          <w:rFonts w:eastAsia="Times New Roman" w:cs="Arial"/>
          <w:color w:val="282828"/>
          <w:lang w:val="en-GB" w:eastAsia="en-GB"/>
          <w14:ligatures w14:val="none"/>
        </w:rPr>
      </w:r>
    </w:p>
    <w:p>
      <w:pPr>
        <w:numPr>
          <w:ilvl w:val="0"/>
          <w:numId w:val="6"/>
        </w:numPr>
        <w:pBdr/>
        <w:shd w:val="clear" w:color="auto" w:fill="ffffff"/>
        <w:spacing w:after="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To attend training courses or seminars on the work and role of the Clerk and the Council’s activities as required by the Council.</w:t>
      </w:r>
      <w:r>
        <w:rPr>
          <w:rFonts w:eastAsia="Times New Roman" w:cs="Arial"/>
          <w:color w:val="282828"/>
          <w:lang w:val="en-GB" w:eastAsia="en-GB"/>
          <w14:ligatures w14:val="none"/>
        </w:rPr>
      </w:r>
    </w:p>
    <w:p>
      <w:pPr>
        <w:numPr>
          <w:ilvl w:val="0"/>
          <w:numId w:val="6"/>
        </w:numPr>
        <w:pBdr/>
        <w:shd w:val="clear" w:color="auto" w:fill="ffffff"/>
        <w:spacing w:after="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To manage the arrangements to comply with the Data Protection Act 2018 and the UK General Data Protection Regulation 2018.</w:t>
      </w:r>
      <w:r>
        <w:rPr>
          <w:rFonts w:eastAsia="Times New Roman" w:cs="Arial"/>
          <w:color w:val="282828"/>
          <w:lang w:val="en-GB" w:eastAsia="en-GB"/>
          <w14:ligatures w14:val="none"/>
        </w:rPr>
      </w:r>
    </w:p>
    <w:p>
      <w:pPr>
        <w:pBdr/>
        <w:shd w:val="clear" w:color="auto" w:fill="ffffff"/>
        <w:spacing w:after="0" w:before="100" w:line="240" w:lineRule="auto"/>
        <w:ind w:right="0" w:firstLine="0" w:left="927"/>
        <w:rPr>
          <w:rFonts w:eastAsia="Times New Roman" w:cs="Arial"/>
          <w:color w:val="282828"/>
          <w:lang w:val="en-GB" w:eastAsia="en-GB"/>
          <w14:ligatures w14:val="none"/>
        </w:rPr>
      </w:pPr>
      <w:r>
        <w:rPr>
          <w:rFonts w:eastAsia="Times New Roman" w:cs="Arial"/>
          <w:color w:val="282828"/>
          <w:lang w:val="en-GB" w:eastAsia="en-GB"/>
          <w14:ligatures w14:val="none"/>
        </w:rPr>
      </w:r>
      <w:r>
        <w:rPr>
          <w:rFonts w:eastAsia="Times New Roman" w:cs="Arial"/>
          <w:color w:val="282828"/>
          <w:lang w:val="en-GB" w:eastAsia="en-GB"/>
          <w14:ligatures w14:val="none"/>
        </w:rPr>
      </w:r>
    </w:p>
    <w:p>
      <w:pPr>
        <w:pStyle w:val="862"/>
        <w:pBdr/>
        <w:spacing/>
        <w:ind/>
        <w:rPr/>
      </w:pPr>
      <w:r>
        <w:t xml:space="preserve">Key Duties &amp; Responsibilities: Responsible Financial Officer</w:t>
      </w:r>
      <w:r/>
    </w:p>
    <w:p>
      <w:pPr>
        <w:pBdr/>
        <w:shd w:val="clear" w:color="auto" w:fill="ffffff"/>
        <w:spacing w:after="375" w:line="240" w:lineRule="auto"/>
        <w:ind w:right="0" w:firstLine="0" w:left="0"/>
        <w:rPr>
          <w:rFonts w:eastAsia="Times New Roman" w:cs="Arial"/>
          <w:color w:val="282828"/>
          <w:lang w:val="en-GB" w:eastAsia="en-GB"/>
          <w14:ligatures w14:val="none"/>
        </w:rPr>
      </w:pPr>
      <w:r>
        <w:rPr>
          <w:rFonts w:eastAsia="Times New Roman" w:cs="Arial"/>
          <w:color w:val="282828"/>
          <w:lang w:val="en-GB" w:eastAsia="en-GB"/>
          <w14:ligatures w14:val="none"/>
        </w:rPr>
        <w:t xml:space="preserve">As the Council’s Responsible Financial Offi</w:t>
      </w:r>
      <w:r>
        <w:rPr>
          <w:rFonts w:eastAsia="Times New Roman" w:cs="Arial"/>
          <w:color w:val="282828"/>
          <w:lang w:val="en-GB" w:eastAsia="en-GB"/>
          <w14:ligatures w14:val="none"/>
        </w:rPr>
        <w:t xml:space="preserve">cer to be responsible for all financial procedures and records, and the careful administration of its finances, in compliance with all statutory obligations or other laws, provisions and policies governing or affecting the running of the Council including:</w:t>
      </w:r>
      <w:r>
        <w:rPr>
          <w:rFonts w:eastAsia="Times New Roman" w:cs="Arial"/>
          <w:color w:val="282828"/>
          <w:lang w:val="en-GB" w:eastAsia="en-GB"/>
          <w14:ligatures w14:val="none"/>
        </w:rPr>
      </w:r>
    </w:p>
    <w:p>
      <w:pPr>
        <w:numPr>
          <w:ilvl w:val="0"/>
          <w:numId w:val="7"/>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To carry out all the functions required by law of the Council’s Responsible Financial Officer under section 151 of the Local Government Act 1972 for all financial matters and records of the Council.</w:t>
      </w:r>
      <w:r>
        <w:rPr>
          <w:rFonts w:eastAsia="Times New Roman" w:cs="Arial"/>
          <w:color w:val="282828"/>
          <w:lang w:val="en-GB" w:eastAsia="en-GB"/>
          <w14:ligatures w14:val="none"/>
        </w:rPr>
      </w:r>
    </w:p>
    <w:p>
      <w:pPr>
        <w:numPr>
          <w:ilvl w:val="0"/>
          <w:numId w:val="7"/>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Acting as the Council’s principal adviser on financial matters, and to be responsible for the careful administration of the Council’s finances, and the proper application and maintenance of the Council’s Standing Orders and Financial Regulations.</w:t>
      </w:r>
      <w:r>
        <w:rPr>
          <w:rFonts w:eastAsia="Times New Roman" w:cs="Arial"/>
          <w:color w:val="282828"/>
          <w:lang w:val="en-GB" w:eastAsia="en-GB"/>
          <w14:ligatures w14:val="none"/>
        </w:rPr>
      </w:r>
    </w:p>
    <w:p>
      <w:pPr>
        <w:numPr>
          <w:ilvl w:val="0"/>
          <w:numId w:val="7"/>
        </w:numPr>
        <w:pBdr/>
        <w:shd w:val="clear" w:color="auto" w:fill="ffffff"/>
        <w:spacing w:after="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Ensuring that the Council’s finances are effectively managed and monitored, and to</w:t>
      </w:r>
      <w:r>
        <w:rPr>
          <w:rFonts w:eastAsia="Times New Roman" w:cs="Arial"/>
          <w:color w:val="282828"/>
          <w:lang w:val="en-GB" w:eastAsia="en-GB"/>
          <w14:ligatures w14:val="none"/>
        </w:rPr>
        <w:br/>
        <w:t xml:space="preserve">advise the Council on its financial forward plan, strategy and policies.</w:t>
      </w:r>
      <w:r>
        <w:rPr>
          <w:rFonts w:eastAsia="Times New Roman" w:cs="Arial"/>
          <w:color w:val="282828"/>
          <w:lang w:val="en-GB" w:eastAsia="en-GB"/>
          <w14:ligatures w14:val="none"/>
        </w:rPr>
      </w:r>
    </w:p>
    <w:p>
      <w:pPr>
        <w:numPr>
          <w:ilvl w:val="0"/>
          <w:numId w:val="7"/>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Advising the Council and its Committees on and prepare the annual budget estimates and </w:t>
      </w:r>
      <w:r>
        <w:rPr>
          <w:rFonts w:eastAsia="Times New Roman" w:cs="Arial"/>
          <w:color w:val="282828"/>
          <w:lang w:val="en-GB" w:eastAsia="en-GB"/>
          <w14:ligatures w14:val="none"/>
        </w:rPr>
        <w:t xml:space="preserve">five year</w:t>
      </w:r>
      <w:r>
        <w:rPr>
          <w:rFonts w:eastAsia="Times New Roman" w:cs="Arial"/>
          <w:color w:val="282828"/>
          <w:lang w:val="en-GB" w:eastAsia="en-GB"/>
          <w14:ligatures w14:val="none"/>
        </w:rPr>
        <w:t xml:space="preserve"> forecast of income and expenditure for revenue services, the capital budget programme and annual Precept requirements.</w:t>
      </w:r>
      <w:r>
        <w:rPr>
          <w:rFonts w:eastAsia="Times New Roman" w:cs="Arial"/>
          <w:color w:val="282828"/>
          <w:lang w:val="en-GB" w:eastAsia="en-GB"/>
          <w14:ligatures w14:val="none"/>
        </w:rPr>
      </w:r>
    </w:p>
    <w:p>
      <w:pPr>
        <w:numPr>
          <w:ilvl w:val="0"/>
          <w:numId w:val="7"/>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Monitoring and managing the Council’s budget expenditure and income, and to provide the Council and Committees with a regular statement of income and expenditure under each heading in the approved annual revenue and capital budgets.</w:t>
      </w:r>
      <w:r>
        <w:rPr>
          <w:rFonts w:eastAsia="Times New Roman" w:cs="Arial"/>
          <w:color w:val="282828"/>
          <w:lang w:val="en-GB" w:eastAsia="en-GB"/>
          <w14:ligatures w14:val="none"/>
        </w:rPr>
      </w:r>
    </w:p>
    <w:p>
      <w:pPr>
        <w:numPr>
          <w:ilvl w:val="0"/>
          <w:numId w:val="7"/>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Ensuring that all management reports are reported to the Council, and the statutory internal and external audit requirements are undertaken and completed each year, and any consequential action taken.</w:t>
      </w:r>
      <w:r>
        <w:rPr>
          <w:rFonts w:eastAsia="Times New Roman" w:cs="Arial"/>
          <w:color w:val="282828"/>
          <w:lang w:val="en-GB" w:eastAsia="en-GB"/>
          <w14:ligatures w14:val="none"/>
        </w:rPr>
      </w:r>
    </w:p>
    <w:p>
      <w:pPr>
        <w:numPr>
          <w:ilvl w:val="0"/>
          <w:numId w:val="7"/>
        </w:numPr>
        <w:pBdr/>
        <w:shd w:val="clear" w:color="auto" w:fill="ffffff"/>
        <w:spacing w:after="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Issuing and reporting on invoices for goods and services to be paid for by the Council, and to ensure such accounts are met and that:</w:t>
      </w:r>
      <w:r>
        <w:rPr>
          <w:rFonts w:eastAsia="Times New Roman" w:cs="Arial"/>
          <w:color w:val="282828"/>
          <w:lang w:val="en-GB" w:eastAsia="en-GB"/>
          <w14:ligatures w14:val="none"/>
        </w:rPr>
        <w:br/>
      </w:r>
      <w:r>
        <w:rPr>
          <w:rFonts w:eastAsia="Times New Roman" w:cs="Arial"/>
          <w:color w:val="282828"/>
          <w:lang w:val="en-GB" w:eastAsia="en-GB"/>
          <w14:ligatures w14:val="none"/>
        </w:rPr>
      </w:r>
    </w:p>
    <w:p>
      <w:pPr>
        <w:pStyle w:val="868"/>
        <w:numPr>
          <w:ilvl w:val="0"/>
          <w:numId w:val="11"/>
        </w:numPr>
        <w:pBdr/>
        <w:shd w:val="clear" w:color="auto" w:fill="ffffff"/>
        <w:spacing w:after="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all necessary activities in connection with the management and payment of salaries and expenses are administered accurately and legally</w:t>
      </w:r>
      <w:r>
        <w:rPr>
          <w:rFonts w:eastAsia="Times New Roman" w:cs="Arial"/>
          <w:color w:val="282828"/>
          <w:lang w:val="en-GB" w:eastAsia="en-GB"/>
          <w14:ligatures w14:val="none"/>
        </w:rPr>
      </w:r>
    </w:p>
    <w:p>
      <w:pPr>
        <w:pStyle w:val="868"/>
        <w:numPr>
          <w:ilvl w:val="0"/>
          <w:numId w:val="14"/>
        </w:numPr>
        <w:pBdr/>
        <w:shd w:val="clear" w:color="auto" w:fill="ffffff"/>
        <w:spacing w:after="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all payments made to the Council are recorded, any necessary receipts issued, all cash and cheques received banked, all associated records kept, and any queries are investigated.</w:t>
      </w:r>
      <w:r>
        <w:rPr>
          <w:rFonts w:eastAsia="Times New Roman" w:cs="Arial"/>
          <w:color w:val="282828"/>
          <w:lang w:val="en-GB" w:eastAsia="en-GB"/>
          <w14:ligatures w14:val="none"/>
        </w:rPr>
      </w:r>
    </w:p>
    <w:p>
      <w:pPr>
        <w:pStyle w:val="868"/>
        <w:numPr>
          <w:ilvl w:val="0"/>
          <w:numId w:val="14"/>
        </w:numPr>
        <w:pBdr/>
        <w:shd w:val="clear" w:color="auto" w:fill="ffffff"/>
        <w:spacing w:after="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 invoices are prepared and issued on behalf of the Council for goods and services to ensure payment is received.</w:t>
      </w:r>
      <w:r>
        <w:rPr>
          <w:rFonts w:eastAsia="Times New Roman" w:cs="Arial"/>
          <w:color w:val="282828"/>
          <w:lang w:val="en-GB" w:eastAsia="en-GB"/>
          <w14:ligatures w14:val="none"/>
        </w:rPr>
      </w:r>
    </w:p>
    <w:p>
      <w:pPr>
        <w:pStyle w:val="868"/>
        <w:numPr>
          <w:ilvl w:val="0"/>
          <w:numId w:val="14"/>
        </w:numPr>
        <w:pBdr/>
        <w:shd w:val="clear" w:color="auto" w:fill="ffffff"/>
        <w:spacing w:after="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all necessary records in connection with the above are maintained.</w:t>
      </w:r>
      <w:r>
        <w:rPr>
          <w:rFonts w:eastAsia="Times New Roman" w:cs="Arial"/>
          <w:color w:val="282828"/>
          <w:lang w:val="en-GB" w:eastAsia="en-GB"/>
          <w14:ligatures w14:val="none"/>
        </w:rPr>
      </w:r>
    </w:p>
    <w:p>
      <w:pPr>
        <w:pStyle w:val="868"/>
        <w:numPr>
          <w:ilvl w:val="0"/>
          <w:numId w:val="14"/>
        </w:numPr>
        <w:pBdr/>
        <w:shd w:val="clear" w:color="auto" w:fill="ffffff"/>
        <w:spacing w:after="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all necessary administration and banking procedures are arranged to ensure that all full and part-time staff wages and salaries are paid.</w:t>
      </w:r>
      <w:r>
        <w:rPr>
          <w:rFonts w:eastAsia="Times New Roman" w:cs="Arial"/>
          <w:color w:val="282828"/>
          <w:lang w:val="en-GB" w:eastAsia="en-GB"/>
          <w14:ligatures w14:val="none"/>
        </w:rPr>
      </w:r>
    </w:p>
    <w:p>
      <w:pPr>
        <w:pStyle w:val="868"/>
        <w:numPr>
          <w:ilvl w:val="0"/>
          <w:numId w:val="14"/>
        </w:numPr>
        <w:pBdr/>
        <w:shd w:val="clear" w:color="auto" w:fill="ffffff"/>
        <w:spacing w:after="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petty cash accounts are operated properly, and all associated records of purchases are maintained.</w:t>
      </w:r>
      <w:r>
        <w:rPr>
          <w:rFonts w:eastAsia="Times New Roman" w:cs="Arial"/>
          <w:color w:val="282828"/>
          <w:lang w:val="en-GB" w:eastAsia="en-GB"/>
          <w14:ligatures w14:val="none"/>
        </w:rPr>
      </w:r>
    </w:p>
    <w:p>
      <w:pPr>
        <w:pStyle w:val="868"/>
        <w:numPr>
          <w:ilvl w:val="0"/>
          <w:numId w:val="14"/>
        </w:numPr>
        <w:pBdr/>
        <w:shd w:val="clear" w:color="auto" w:fill="ffffff"/>
        <w:spacing w:after="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all relevant rents or charges are collected for relevant Council services and facilities.</w:t>
      </w:r>
      <w:r>
        <w:rPr>
          <w:rFonts w:eastAsia="Times New Roman" w:cs="Arial"/>
          <w:color w:val="282828"/>
          <w:lang w:val="en-GB" w:eastAsia="en-GB"/>
          <w14:ligatures w14:val="none"/>
        </w:rPr>
      </w:r>
    </w:p>
    <w:p>
      <w:pPr>
        <w:pStyle w:val="868"/>
        <w:numPr>
          <w:ilvl w:val="0"/>
          <w:numId w:val="14"/>
        </w:numPr>
        <w:pBdr/>
        <w:shd w:val="clear" w:color="auto" w:fill="ffffff"/>
        <w:spacing w:after="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all necessary Revenue and Customs, VAT, SSP and pension financial returns and/or payments are completed and dispatched on time.</w:t>
      </w:r>
      <w:r>
        <w:rPr>
          <w:rFonts w:eastAsia="Times New Roman" w:cs="Arial"/>
          <w:color w:val="282828"/>
          <w:lang w:val="en-GB" w:eastAsia="en-GB"/>
          <w14:ligatures w14:val="none"/>
        </w:rPr>
      </w:r>
    </w:p>
    <w:p>
      <w:pPr>
        <w:pStyle w:val="868"/>
        <w:numPr>
          <w:ilvl w:val="0"/>
          <w:numId w:val="14"/>
        </w:numPr>
        <w:pBdr/>
        <w:shd w:val="clear" w:color="auto" w:fill="ffffff"/>
        <w:spacing w:after="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records, returns and public notices for the annual audit are prepared and the necessary public notices displayed.</w:t>
      </w:r>
      <w:r>
        <w:rPr>
          <w:rFonts w:eastAsia="Times New Roman" w:cs="Arial"/>
          <w:color w:val="282828"/>
          <w:lang w:val="en-GB" w:eastAsia="en-GB"/>
          <w14:ligatures w14:val="none"/>
        </w:rPr>
      </w:r>
    </w:p>
    <w:p>
      <w:pPr>
        <w:pStyle w:val="868"/>
        <w:numPr>
          <w:ilvl w:val="0"/>
          <w:numId w:val="14"/>
        </w:numPr>
        <w:pBdr/>
        <w:shd w:val="clear" w:color="auto" w:fill="ffffff"/>
        <w:spacing w:after="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appropriate financial IT systems are in place and operated securely.</w:t>
      </w:r>
      <w:r>
        <w:rPr>
          <w:rFonts w:eastAsia="Times New Roman" w:cs="Arial"/>
          <w:color w:val="282828"/>
          <w:lang w:val="en-GB" w:eastAsia="en-GB"/>
          <w14:ligatures w14:val="none"/>
        </w:rPr>
      </w:r>
    </w:p>
    <w:p>
      <w:pPr>
        <w:pStyle w:val="868"/>
        <w:numPr>
          <w:ilvl w:val="0"/>
          <w:numId w:val="14"/>
        </w:numPr>
        <w:pBdr/>
        <w:shd w:val="clear" w:color="auto" w:fill="ffffff"/>
        <w:spacing w:after="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 monitoring and ensuring that the Council’s accounts are controlled, and the Council informed of the ongoing financial situation.</w:t>
      </w:r>
      <w:r>
        <w:rPr>
          <w:rFonts w:eastAsia="Times New Roman" w:cs="Arial"/>
          <w:color w:val="282828"/>
          <w:lang w:val="en-GB" w:eastAsia="en-GB"/>
          <w14:ligatures w14:val="none"/>
        </w:rPr>
      </w:r>
    </w:p>
    <w:p>
      <w:pPr>
        <w:numPr>
          <w:ilvl w:val="0"/>
          <w:numId w:val="7"/>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Ensuring all necessary records are prepared for audit and VAT purposes.</w:t>
      </w:r>
      <w:r>
        <w:rPr>
          <w:rFonts w:eastAsia="Times New Roman" w:cs="Arial"/>
          <w:color w:val="282828"/>
          <w:lang w:val="en-GB" w:eastAsia="en-GB"/>
          <w14:ligatures w14:val="none"/>
        </w:rPr>
      </w:r>
    </w:p>
    <w:p>
      <w:pPr>
        <w:numPr>
          <w:ilvl w:val="0"/>
          <w:numId w:val="7"/>
        </w:numPr>
        <w:pBdr/>
        <w:shd w:val="clear" w:color="auto" w:fill="ffffff"/>
        <w:spacing w:after="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Ensuring that the Council’s obligations for financial risk management, including risk</w:t>
      </w:r>
      <w:r>
        <w:rPr>
          <w:rFonts w:eastAsia="Times New Roman" w:cs="Arial"/>
          <w:color w:val="282828"/>
          <w:lang w:val="en-GB" w:eastAsia="en-GB"/>
          <w14:ligatures w14:val="none"/>
        </w:rPr>
        <w:t xml:space="preserve"> </w:t>
      </w:r>
      <w:r>
        <w:rPr>
          <w:rFonts w:eastAsia="Times New Roman" w:cs="Arial"/>
          <w:color w:val="282828"/>
          <w:lang w:val="en-GB" w:eastAsia="en-GB"/>
          <w14:ligatures w14:val="none"/>
        </w:rPr>
        <w:t xml:space="preserve">assessments, are properly met and where necessary risks are properly insured.</w:t>
      </w:r>
      <w:r>
        <w:rPr>
          <w:rFonts w:eastAsia="Times New Roman" w:cs="Arial"/>
          <w:color w:val="282828"/>
          <w:lang w:val="en-GB" w:eastAsia="en-GB"/>
          <w14:ligatures w14:val="none"/>
        </w:rPr>
      </w:r>
    </w:p>
    <w:p>
      <w:pPr>
        <w:numPr>
          <w:ilvl w:val="0"/>
          <w:numId w:val="7"/>
        </w:numPr>
        <w:pBdr/>
        <w:shd w:val="clear" w:color="auto" w:fill="ffffff"/>
        <w:spacing w:after="0" w:before="100" w:line="240" w:lineRule="auto"/>
        <w:ind w:right="0"/>
        <w:rPr>
          <w:rFonts w:eastAsia="Times New Roman" w:cs="Arial"/>
          <w:color w:val="282828"/>
          <w:lang w:val="en-GB" w:eastAsia="en-GB"/>
          <w14:ligatures w14:val="none"/>
        </w:rPr>
      </w:pPr>
      <w:r>
        <w:t xml:space="preserve">Manage the Town Council’s contractual arrangements with suppliers and contractors</w:t>
      </w:r>
      <w:r>
        <w:rPr>
          <w:rFonts w:eastAsia="Times New Roman" w:cs="Arial"/>
          <w:color w:val="282828"/>
          <w:lang w:val="en-GB" w:eastAsia="en-GB"/>
          <w14:ligatures w14:val="none"/>
        </w:rPr>
      </w:r>
    </w:p>
    <w:p>
      <w:pPr>
        <w:numPr>
          <w:ilvl w:val="0"/>
          <w:numId w:val="7"/>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Ensuring that adequate financial security, and internal financial and accounting controls, are in place and periodically reviewed, and the accounting records of the Council are maintained and kept up to date in accordance with proper practices.</w:t>
      </w:r>
      <w:r>
        <w:rPr>
          <w:rFonts w:eastAsia="Times New Roman" w:cs="Arial"/>
          <w:color w:val="282828"/>
          <w:lang w:val="en-GB" w:eastAsia="en-GB"/>
          <w14:ligatures w14:val="none"/>
        </w:rPr>
      </w:r>
    </w:p>
    <w:p>
      <w:pPr>
        <w:numPr>
          <w:ilvl w:val="0"/>
          <w:numId w:val="7"/>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Ensuring that an annual equipment inventory and asset register are in place.</w:t>
      </w:r>
      <w:r>
        <w:rPr>
          <w:rFonts w:eastAsia="Times New Roman" w:cs="Arial"/>
          <w:color w:val="282828"/>
          <w:lang w:val="en-GB" w:eastAsia="en-GB"/>
          <w14:ligatures w14:val="none"/>
        </w:rPr>
      </w:r>
    </w:p>
    <w:p>
      <w:pPr>
        <w:numPr>
          <w:ilvl w:val="0"/>
          <w:numId w:val="7"/>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Ensuring that all surplus Council funds are invested securely and income maximized.</w:t>
      </w:r>
      <w:r>
        <w:rPr>
          <w:rFonts w:eastAsia="Times New Roman" w:cs="Arial"/>
          <w:color w:val="282828"/>
          <w:lang w:val="en-GB" w:eastAsia="en-GB"/>
          <w14:ligatures w14:val="none"/>
        </w:rPr>
      </w:r>
    </w:p>
    <w:p>
      <w:pPr>
        <w:numPr>
          <w:ilvl w:val="0"/>
          <w:numId w:val="7"/>
        </w:numPr>
        <w:pBdr/>
        <w:shd w:val="clear" w:color="auto" w:fill="ffffff"/>
        <w:spacing w:after="150" w:before="100" w:line="240" w:lineRule="auto"/>
        <w:ind w:right="0"/>
        <w:rPr>
          <w:rFonts w:eastAsia="Times New Roman" w:cs="Arial"/>
          <w:color w:val="282828"/>
          <w:lang w:val="en-GB" w:eastAsia="en-GB"/>
          <w14:ligatures w14:val="none"/>
        </w:rPr>
      </w:pPr>
      <w:r>
        <w:t xml:space="preserve">To ensure that the commercial services operated by the Town Council are managed on a competitive basis in line with </w:t>
      </w:r>
      <w:r>
        <w:t xml:space="preserve">best</w:t>
      </w:r>
      <w:r>
        <w:t xml:space="preserve"> </w:t>
      </w:r>
      <w:r>
        <w:t xml:space="preserve">practices</w:t>
      </w:r>
      <w:r>
        <w:t xml:space="preserve"> in the private sector, to </w:t>
      </w:r>
      <w:r>
        <w:t xml:space="preserve">optimise</w:t>
      </w:r>
      <w:r>
        <w:t xml:space="preserve"> their </w:t>
      </w:r>
      <w:r>
        <w:t xml:space="preserve">long term</w:t>
      </w:r>
      <w:r>
        <w:t xml:space="preserve"> value as assets to the local community. To develop these services </w:t>
      </w:r>
      <w:r>
        <w:t xml:space="preserve">in order to</w:t>
      </w:r>
      <w:r>
        <w:t xml:space="preserve"> produce additional revenue income which will enable additional non-commercial community services to be provided and maintained without further recourse to Council Tax</w:t>
      </w:r>
      <w:r>
        <w:rPr>
          <w:rFonts w:eastAsia="Times New Roman" w:cs="Arial"/>
          <w:color w:val="282828"/>
          <w:lang w:val="en-GB" w:eastAsia="en-GB"/>
          <w14:ligatures w14:val="none"/>
        </w:rPr>
      </w:r>
    </w:p>
    <w:p>
      <w:pPr>
        <w:numPr>
          <w:ilvl w:val="0"/>
          <w:numId w:val="7"/>
        </w:numPr>
        <w:pBdr/>
        <w:shd w:val="clear" w:color="auto" w:fill="ffffff"/>
        <w:spacing w:after="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Ensure that any other duties as set out in the Council adopted </w:t>
      </w:r>
      <w:r>
        <w:rPr>
          <w:rFonts w:eastAsia="Times New Roman" w:cs="Arial"/>
          <w:color w:val="282828"/>
          <w:lang w:val="en-GB" w:eastAsia="en-GB"/>
          <w14:ligatures w14:val="none"/>
        </w:rPr>
        <w:t xml:space="preserve">F</w:t>
      </w:r>
      <w:r>
        <w:rPr>
          <w:rFonts w:eastAsia="Times New Roman" w:cs="Arial"/>
          <w:color w:val="282828"/>
          <w:lang w:val="en-GB" w:eastAsia="en-GB"/>
          <w14:ligatures w14:val="none"/>
        </w:rPr>
        <w:t xml:space="preserve">inancial </w:t>
      </w:r>
      <w:r>
        <w:rPr>
          <w:rFonts w:eastAsia="Times New Roman" w:cs="Arial"/>
          <w:color w:val="282828"/>
          <w:lang w:val="en-GB" w:eastAsia="en-GB"/>
          <w14:ligatures w14:val="none"/>
        </w:rPr>
        <w:t xml:space="preserve">R</w:t>
      </w:r>
      <w:r>
        <w:rPr>
          <w:rFonts w:eastAsia="Times New Roman" w:cs="Arial"/>
          <w:color w:val="282828"/>
          <w:lang w:val="en-GB" w:eastAsia="en-GB"/>
          <w14:ligatures w14:val="none"/>
        </w:rPr>
        <w:t xml:space="preserve">egulations, are met.</w:t>
      </w:r>
      <w:r>
        <w:rPr>
          <w:rFonts w:eastAsia="Times New Roman" w:cs="Arial"/>
          <w:color w:val="282828"/>
          <w:lang w:val="en-GB" w:eastAsia="en-GB"/>
          <w14:ligatures w14:val="none"/>
        </w:rPr>
      </w:r>
    </w:p>
    <w:p>
      <w:pPr>
        <w:pBdr/>
        <w:spacing/>
        <w:ind w:right="81" w:firstLine="0" w:left="720"/>
        <w:rPr/>
      </w:pPr>
      <w:r/>
      <w:r/>
    </w:p>
    <w:p>
      <w:pPr>
        <w:numPr>
          <w:ilvl w:val="0"/>
          <w:numId w:val="7"/>
        </w:numPr>
        <w:pBdr/>
        <w:spacing/>
        <w:ind w:right="81"/>
        <w:rPr/>
      </w:pPr>
      <w:r>
        <w:t xml:space="preserve">Adhere at all times</w:t>
      </w:r>
      <w:r>
        <w:t xml:space="preserve"> to the Accounts and Audit Regulations and to compile and present the final accounts of the Council. </w:t>
      </w:r>
      <w:r/>
    </w:p>
    <w:p>
      <w:pPr>
        <w:pBdr/>
        <w:shd w:val="clear" w:color="auto" w:fill="ffffff"/>
        <w:spacing w:after="0" w:before="100" w:line="240" w:lineRule="auto"/>
        <w:ind w:right="0" w:firstLine="0" w:left="720"/>
        <w:rPr>
          <w:rFonts w:eastAsia="Times New Roman" w:cs="Arial"/>
          <w:color w:val="282828"/>
          <w:lang w:val="en-GB" w:eastAsia="en-GB"/>
          <w14:ligatures w14:val="none"/>
        </w:rPr>
      </w:pPr>
      <w:r>
        <w:rPr>
          <w:rFonts w:eastAsia="Times New Roman" w:cs="Arial"/>
          <w:color w:val="282828"/>
          <w:lang w:val="en-GB" w:eastAsia="en-GB"/>
          <w14:ligatures w14:val="none"/>
        </w:rPr>
      </w:r>
      <w:r>
        <w:rPr>
          <w:rFonts w:eastAsia="Times New Roman" w:cs="Arial"/>
          <w:color w:val="282828"/>
          <w:lang w:val="en-GB" w:eastAsia="en-GB"/>
          <w14:ligatures w14:val="none"/>
        </w:rPr>
      </w:r>
    </w:p>
    <w:p>
      <w:pPr>
        <w:pStyle w:val="862"/>
        <w:pBdr/>
        <w:spacing/>
        <w:ind/>
        <w:rPr/>
      </w:pPr>
      <w:r>
        <w:t xml:space="preserve">General Duties</w:t>
      </w:r>
      <w:r/>
    </w:p>
    <w:p>
      <w:pPr>
        <w:numPr>
          <w:ilvl w:val="0"/>
          <w:numId w:val="8"/>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To oversee the expedient completion of tasks, projects, and activities and manage the day-to-day running of the Council.</w:t>
      </w:r>
      <w:r>
        <w:rPr>
          <w:rFonts w:eastAsia="Times New Roman" w:cs="Arial"/>
          <w:color w:val="282828"/>
          <w:lang w:val="en-GB" w:eastAsia="en-GB"/>
          <w14:ligatures w14:val="none"/>
        </w:rPr>
      </w:r>
    </w:p>
    <w:p>
      <w:pPr>
        <w:numPr>
          <w:ilvl w:val="0"/>
          <w:numId w:val="8"/>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To continue, via training, to acquire the necessary profe</w:t>
      </w:r>
      <w:r>
        <w:rPr>
          <w:rFonts w:eastAsia="Times New Roman" w:cs="Arial"/>
          <w:color w:val="282828"/>
          <w:lang w:val="en-GB" w:eastAsia="en-GB"/>
          <w14:ligatures w14:val="none"/>
        </w:rPr>
        <w:t xml:space="preserve">ssional knowledge required for the efficient management of the affairs of the Council and to attend training courses or seminars on the work and role of Town Council Manager and Responsible Financial Officer and the Council’s activities as required by the Council.</w:t>
      </w:r>
      <w:r>
        <w:rPr>
          <w:rFonts w:eastAsia="Times New Roman" w:cs="Arial"/>
          <w:color w:val="282828"/>
          <w:lang w:val="en-GB" w:eastAsia="en-GB"/>
          <w14:ligatures w14:val="none"/>
        </w:rPr>
      </w:r>
    </w:p>
    <w:p>
      <w:pPr>
        <w:numPr>
          <w:ilvl w:val="0"/>
          <w:numId w:val="8"/>
        </w:numPr>
        <w:pBdr/>
        <w:shd w:val="clear" w:color="auto" w:fill="ffffff"/>
        <w:spacing w:after="150" w:before="100" w:line="240" w:lineRule="auto"/>
        <w:ind w:right="0"/>
        <w:rPr>
          <w:rFonts w:eastAsia="Times New Roman" w:cs="Arial"/>
          <w:color w:val="282828"/>
          <w:lang w:val="en-GB" w:eastAsia="en-GB"/>
          <w14:ligatures w14:val="none"/>
        </w:rPr>
      </w:pPr>
      <w:r>
        <w:rPr>
          <w:rFonts w:eastAsia="Times New Roman" w:cs="Arial"/>
          <w:color w:val="282828"/>
          <w:lang w:val="en-GB" w:eastAsia="en-GB"/>
          <w14:ligatures w14:val="none"/>
        </w:rPr>
        <w:t xml:space="preserve">As approved by the Council, to attend sector specific conferences, seminars and workshops.</w:t>
      </w:r>
      <w:r>
        <w:rPr>
          <w:rFonts w:eastAsia="Times New Roman" w:cs="Arial"/>
          <w:color w:val="282828"/>
          <w:lang w:val="en-GB" w:eastAsia="en-GB"/>
          <w14:ligatures w14:val="none"/>
        </w:rPr>
      </w:r>
    </w:p>
    <w:p>
      <w:pPr>
        <w:numPr>
          <w:ilvl w:val="0"/>
          <w:numId w:val="8"/>
        </w:numPr>
        <w:pBdr/>
        <w:spacing/>
        <w:ind w:right="81"/>
        <w:rPr/>
      </w:pPr>
      <w:r>
        <w:t xml:space="preserve">To ensure high standards of service and customer care in all aspects of the Town Council's work and dealings with the public and the community. </w:t>
      </w:r>
      <w:r/>
    </w:p>
    <w:p>
      <w:pPr>
        <w:pBdr/>
        <w:spacing/>
        <w:ind w:right="81" w:firstLine="0" w:left="720"/>
        <w:rPr/>
      </w:pPr>
      <w:r/>
      <w:r/>
    </w:p>
    <w:p>
      <w:pPr>
        <w:numPr>
          <w:ilvl w:val="0"/>
          <w:numId w:val="8"/>
        </w:numPr>
        <w:pBdr/>
        <w:spacing/>
        <w:ind w:right="81"/>
        <w:rPr/>
      </w:pPr>
      <w:r>
        <w:t xml:space="preserve">Subject to the approval of the Town Council, maintain the ‘Quality   status of the Town Council under the Local Council Award Scheme. </w:t>
      </w:r>
      <w:r/>
    </w:p>
    <w:p>
      <w:pPr>
        <w:pStyle w:val="868"/>
        <w:pBdr/>
        <w:spacing/>
        <w:ind/>
        <w:rPr/>
      </w:pPr>
      <w:r/>
      <w:r/>
    </w:p>
    <w:p>
      <w:pPr>
        <w:numPr>
          <w:ilvl w:val="0"/>
          <w:numId w:val="8"/>
        </w:numPr>
        <w:pBdr/>
        <w:spacing/>
        <w:ind w:right="81"/>
        <w:rPr/>
      </w:pPr>
      <w:r>
        <w:t xml:space="preserve">To brief and advise the Council on all relevant matters and to make a major contribution to the formulation, development, revision, monitoring and review of the Town Council's objectives and </w:t>
      </w:r>
      <w:r>
        <w:t xml:space="preserve">it's</w:t>
      </w:r>
      <w:r>
        <w:t xml:space="preserve"> strategies for achieving these. </w:t>
      </w:r>
      <w:r/>
    </w:p>
    <w:p>
      <w:pPr>
        <w:pStyle w:val="868"/>
        <w:pBdr/>
        <w:spacing/>
        <w:ind/>
        <w:rPr/>
      </w:pPr>
      <w:r/>
      <w:r/>
    </w:p>
    <w:p>
      <w:pPr>
        <w:pStyle w:val="868"/>
        <w:numPr>
          <w:ilvl w:val="0"/>
          <w:numId w:val="8"/>
        </w:numPr>
        <w:pBdr/>
        <w:spacing w:after="0" w:line="259" w:lineRule="auto"/>
        <w:ind w:right="0"/>
        <w:rPr/>
      </w:pPr>
      <w:r>
        <w:t xml:space="preserve">This is not a comprehensive list of all the </w:t>
      </w:r>
      <w:r>
        <w:t xml:space="preserve">tasks, which</w:t>
      </w:r>
      <w:r>
        <w:t xml:space="preserve"> may be required of the post holder.  It is illustrative of the general nature and level of responsibility of the work to be undertaken. Other duties may be necessary from time to time in accordan</w:t>
      </w:r>
      <w:r>
        <w:t xml:space="preserve">ce with established local practice or within the reasonable requirements of the Town Council; it is not and shall not be construed as all embracing or exclusive. The Town Council Manager must faithfully carry out all lawful orders and instructions of the Council. </w:t>
      </w:r>
      <w:r/>
    </w:p>
    <w:p>
      <w:pPr>
        <w:pBdr/>
        <w:spacing/>
        <w:ind w:right="81" w:left="53"/>
        <w:rPr>
          <w:rFonts w:cs="Arial"/>
        </w:rPr>
      </w:pPr>
      <w:r>
        <w:rPr>
          <w:rFonts w:cs="Arial"/>
        </w:rPr>
      </w:r>
      <w:r>
        <w:rPr>
          <w:rFonts w:cs="Arial"/>
        </w:rPr>
      </w:r>
    </w:p>
    <w:p>
      <w:pPr>
        <w:pBdr/>
        <w:spacing/>
        <w:ind w:right="81" w:left="53"/>
        <w:rPr/>
      </w:pPr>
      <w:r>
        <w:rPr>
          <w:rFonts w:cs="Arial"/>
          <w:b/>
          <w:bCs/>
        </w:rPr>
        <w:t xml:space="preserve">Approved by the Town Council at </w:t>
      </w:r>
      <w:r>
        <w:rPr>
          <w:rFonts w:cs="Arial"/>
          <w:b/>
          <w:bCs/>
        </w:rPr>
        <w:t xml:space="preserve">it’s</w:t>
      </w:r>
      <w:r>
        <w:rPr>
          <w:rFonts w:cs="Arial"/>
          <w:b/>
          <w:bCs/>
        </w:rPr>
        <w:t xml:space="preserve"> meeting held on 28</w:t>
      </w:r>
      <w:r>
        <w:rPr>
          <w:rFonts w:cs="Arial"/>
          <w:b/>
          <w:bCs/>
          <w:vertAlign w:val="superscript"/>
        </w:rPr>
        <w:t xml:space="preserve">th</w:t>
      </w:r>
      <w:r>
        <w:rPr>
          <w:rFonts w:cs="Arial"/>
          <w:b/>
          <w:bCs/>
        </w:rPr>
        <w:t xml:space="preserve"> August 2025</w:t>
      </w: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h="16838" w:orient="portrait" w:w="11906"/>
      <w:pgMar w:top="1378" w:right="450" w:bottom="1440" w:left="276"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504020204"/>
  </w:font>
  <w:font w:name="Symbol">
    <w:panose1 w:val="05010000000000000000"/>
  </w:font>
  <w:font w:name="Wingdings">
    <w:panose1 w:val="05010000000000000000"/>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9"/>
      <w:pBdr/>
      <w:spacing/>
      <w:ind/>
      <w:rPr/>
    </w:pPr>
    <w:r/>
    <w:r/>
  </w:p>
  <w:tbl>
    <w:tblPr>
      <w:tblW w:w="4188" w:type="dxa"/>
      <w:tblCellMar>
        <w:left w:w="115" w:type="dxa"/>
        <w:top w:w="79" w:type="dxa"/>
        <w:right w:w="91" w:type="dxa"/>
        <w:bottom w:w="25" w:type="dxa"/>
      </w:tblCellMar>
      <w:tblBorders/>
      <w:tblpPr w:horzAnchor="margin" w:tblpXSpec="left" w:vertAnchor="text" w:tblpY="118" w:leftFromText="180" w:topFromText="0" w:rightFromText="180" w:bottomFromText="0"/>
      <w:tblOverlap w:val="never"/>
      <w:tblLook w:val="04A0" w:firstRow="1" w:lastRow="0" w:firstColumn="1" w:lastColumn="0" w:noHBand="0" w:noVBand="1"/>
    </w:tblPr>
    <w:tblGrid>
      <w:gridCol w:w="1668"/>
      <w:gridCol w:w="2520"/>
    </w:tblGrid>
    <w:tr>
      <w:trPr>
        <w:trHeight w:val="780"/>
      </w:trPr>
      <w:tc>
        <w:tcPr>
          <w:tcBorders>
            <w:top w:val="single" w:color="000000" w:sz="6" w:space="0"/>
            <w:left w:val="single" w:color="000000" w:sz="6" w:space="0"/>
            <w:bottom w:val="single" w:color="000000" w:sz="6" w:space="0"/>
            <w:right w:val="single" w:color="000000" w:sz="6" w:space="0"/>
          </w:tcBorders>
          <w:tcW w:w="1668" w:type="dxa"/>
          <w:vAlign w:val="bottom"/>
          <w:textDirection w:val="lrTb"/>
          <w:noWrap w:val="false"/>
        </w:tcPr>
        <w:p>
          <w:pPr>
            <w:pBdr/>
            <w:spacing w:after="160" w:line="259" w:lineRule="auto"/>
            <w:ind w:right="0" w:firstLine="0" w:left="0"/>
            <w:jc w:val="right"/>
            <w:rPr/>
          </w:pPr>
          <w:r>
            <mc:AlternateContent>
              <mc:Choice Requires="wpg">
                <w:drawing>
                  <wp:inline xmlns:wp="http://schemas.openxmlformats.org/drawingml/2006/wordprocessingDrawing" distT="0" distB="0" distL="0" distR="0">
                    <wp:extent cx="768350" cy="4460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r/>
                          </pic:nvPicPr>
                          <pic:blipFill rotWithShape="1">
                            <a:blip r:embed="rId1"/>
                            <a:stretch/>
                          </pic:blipFill>
                          <pic:spPr bwMode="auto">
                            <a:xfrm>
                              <a:off x="0" y="0"/>
                              <a:ext cx="771582" cy="447876"/>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60.50pt;height:35.12pt;mso-wrap-distance-left:0.00pt;mso-wrap-distance-top:0.00pt;mso-wrap-distance-right:0.00pt;mso-wrap-distance-bottom:0.00pt;z-index:1;" stroked="false">
                    <v:imagedata r:id="rId1" o:title=""/>
                    <o:lock v:ext="edit" rotation="t"/>
                  </v:shape>
                </w:pict>
              </mc:Fallback>
            </mc:AlternateContent>
          </w:r>
          <w:r>
            <w:t xml:space="preserve"> </w:t>
          </w:r>
          <w:r/>
        </w:p>
      </w:tc>
      <w:tc>
        <w:tcPr>
          <w:shd w:val="clear" w:color="auto" w:fill="ffffff"/>
          <w:tcBorders>
            <w:top w:val="single" w:color="000000" w:sz="6" w:space="0"/>
            <w:left w:val="single" w:color="000000" w:sz="6" w:space="0"/>
            <w:bottom w:val="single" w:color="000000" w:sz="6" w:space="0"/>
            <w:right w:val="single" w:color="000000" w:sz="6" w:space="0"/>
          </w:tcBorders>
          <w:tcW w:w="2520" w:type="dxa"/>
          <w:textDirection w:val="lrTb"/>
          <w:noWrap w:val="false"/>
        </w:tcPr>
        <w:p>
          <w:pPr>
            <w:pBdr/>
            <w:spacing w:after="160" w:line="259" w:lineRule="auto"/>
            <w:ind w:right="0" w:firstLine="0" w:left="0"/>
            <w:jc w:val="right"/>
            <w:rPr>
              <w:color w:val="ff0000"/>
            </w:rPr>
          </w:pPr>
          <w:r>
            <w:rPr>
              <w:b/>
              <w:color w:val="ff0000"/>
            </w:rPr>
            <w:t xml:space="preserve">Council of the Year </w:t>
          </w:r>
          <w:r>
            <w:rPr>
              <w:color w:val="ff0000"/>
            </w:rPr>
          </w:r>
        </w:p>
        <w:p>
          <w:pPr>
            <w:pBdr/>
            <w:spacing w:after="160" w:line="259" w:lineRule="auto"/>
            <w:ind w:right="0" w:firstLine="0" w:left="0"/>
            <w:jc w:val="right"/>
            <w:rPr/>
          </w:pPr>
          <w:r>
            <w:rPr>
              <w:b/>
              <w:color w:val="ff0000"/>
            </w:rPr>
            <w:t xml:space="preserve">2017 </w:t>
          </w:r>
          <w:r/>
        </w:p>
      </w:tc>
    </w:tr>
  </w:tbl>
  <w:p>
    <w:pPr>
      <w:pBdr/>
      <w:spacing w:after="160" w:line="259" w:lineRule="auto"/>
      <w:ind w:right="0" w:firstLine="0" w:left="0"/>
      <w:jc w:val="right"/>
      <w:rPr/>
    </w:pPr>
    <w:r>
      <mc:AlternateContent>
        <mc:Choice Requires="wpg">
          <w:drawing>
            <wp:inline xmlns:wp="http://schemas.openxmlformats.org/drawingml/2006/wordprocessingDrawing" distT="0" distB="0" distL="0" distR="0">
              <wp:extent cx="2042160" cy="603250"/>
              <wp:effectExtent l="0" t="0" r="0" b="635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rotWithShape="1">
                      <a:blip r:embed="rId2"/>
                      <a:stretch/>
                    </pic:blipFill>
                    <pic:spPr bwMode="auto">
                      <a:xfrm>
                        <a:off x="0" y="0"/>
                        <a:ext cx="2042160" cy="603250"/>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160.80pt;height:47.50pt;mso-wrap-distance-left:0.00pt;mso-wrap-distance-top:0.00pt;mso-wrap-distance-right:0.00pt;mso-wrap-distance-bottom:0.00pt;z-index:1;" stroked="false">
              <v:imagedata r:id="rId2" o:title=""/>
              <o:lock v:ext="edit" rotation="t"/>
            </v:shape>
          </w:pict>
        </mc:Fallback>
      </mc:AlternateConten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160" w:line="259" w:lineRule="auto"/>
      <w:ind w:right="0" w:firstLine="0" w:left="0"/>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160" w:line="259" w:lineRule="auto"/>
      <w:ind w:right="0" w:firstLine="0" w:left="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1"/>
      <w:pBdr/>
      <w:spacing/>
      <w:ind/>
      <w:rPr>
        <w:rFonts w:ascii="Arial" w:hAnsi="Arial" w:cs="Arial"/>
        <w:b/>
        <w:bCs/>
        <w:sz w:val="32"/>
        <w:szCs w:val="32"/>
      </w:rPr>
    </w:pPr>
    <w:r>
      <mc:AlternateContent>
        <mc:Choice Requires="wpg">
          <w:drawing>
            <wp:inline xmlns:wp="http://schemas.openxmlformats.org/drawingml/2006/wordprocessingDrawing" distT="0" distB="0" distL="0" distR="0">
              <wp:extent cx="842010" cy="960120"/>
              <wp:effectExtent l="0" t="0" r="0" b="0"/>
              <wp:docPr id="1" name="Picture 1180" descr="A bird flying over a tree&#10;&#10;AI-generated content may be incorrect."/>
              <wp:cNvGraphicFramePr/>
              <a:graphic xmlns:a="http://schemas.openxmlformats.org/drawingml/2006/main">
                <a:graphicData uri="http://schemas.openxmlformats.org/drawingml/2006/picture">
                  <pic:pic xmlns:pic="http://schemas.openxmlformats.org/drawingml/2006/picture">
                    <pic:nvPicPr>
                      <pic:cNvPr id="1180" name="Picture 1180" descr="A bird flying over a tree&#10;&#10;AI-generated content may be incorrect."/>
                      <pic:cNvPicPr/>
                      <pic:nvPr/>
                    </pic:nvPicPr>
                    <pic:blipFill rotWithShape="1">
                      <a:blip r:embed="rId1"/>
                      <a:stretch/>
                    </pic:blipFill>
                    <pic:spPr bwMode="auto">
                      <a:xfrm>
                        <a:off x="0" y="0"/>
                        <a:ext cx="842010" cy="96012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66.30pt;height:75.60pt;mso-wrap-distance-left:0.00pt;mso-wrap-distance-top:0.00pt;mso-wrap-distance-right:0.00pt;mso-wrap-distance-bottom:0.00pt;z-index:1;" stroked="false">
              <v:imagedata r:id="rId1" o:title=""/>
              <o:lock v:ext="edit" rotation="t"/>
            </v:shape>
          </w:pict>
        </mc:Fallback>
      </mc:AlternateContent>
    </w:r>
    <w:r>
      <w:rPr>
        <w:rFonts w:ascii="Arial" w:hAnsi="Arial" w:cs="Arial"/>
        <w:b/>
        <w:bCs/>
        <w:sz w:val="32"/>
        <w:szCs w:val="32"/>
      </w:rPr>
      <w:t xml:space="preserve">                  </w:t>
    </w:r>
    <w:r>
      <w:rPr>
        <w:rFonts w:ascii="Arial" w:hAnsi="Arial" w:cs="Arial"/>
        <w:b/>
        <w:bCs/>
        <w:sz w:val="32"/>
        <w:szCs w:val="32"/>
      </w:rPr>
      <w:t xml:space="preserve">HALEWOOD TOWN COUNCIL</w:t>
    </w:r>
    <w:r>
      <w:rPr>
        <w:rFonts w:ascii="Arial" w:hAnsi="Arial" w:cs="Arial"/>
        <w:b/>
        <w:bCs/>
        <w:sz w:val="32"/>
        <w:szCs w:val="32"/>
      </w:rPr>
    </w:r>
  </w:p>
  <w:p>
    <w:pPr>
      <w:pBdr/>
      <w:spacing w:after="160" w:line="259" w:lineRule="auto"/>
      <w:ind w:right="0" w:firstLine="0" w:left="0"/>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160" w:line="259" w:lineRule="auto"/>
      <w:ind w:right="0" w:firstLine="0" w:left="0"/>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160" w:line="259" w:lineRule="auto"/>
      <w:ind w:right="0" w:firstLine="0" w:left="0"/>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85444"/>
    <w:lvl w:ilvl="0">
      <w:isLgl w:val="false"/>
      <w:lvlJc w:val="left"/>
      <w:lvlText w:val="•"/>
      <w:numFmt w:val="bullet"/>
      <w:pPr>
        <w:pBdr/>
        <w:spacing/>
        <w:ind w:hanging="360" w:left="720"/>
      </w:pPr>
      <w:rPr>
        <w:rFonts w:ascii="Arial" w:hAnsi="Arial" w:eastAsia="Arial" w:cs="Arial"/>
        <w:b w:val="0"/>
        <w:i w:val="0"/>
        <w:strike w:val="0"/>
        <w:color w:val="000000"/>
        <w:sz w:val="24"/>
        <w:szCs w:val="24"/>
        <w:u w:val="none"/>
        <w:shd w:val="clear" w:color="auto" w:fill="auto"/>
        <w:vertAlign w:val="baseline"/>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C902795"/>
    <w:lvl w:ilvl="0">
      <w:isLgl w:val="false"/>
      <w:lvlJc w:val="left"/>
      <w:lvlText w:val="•"/>
      <w:numFmt w:val="bullet"/>
      <w:pPr>
        <w:pBdr/>
        <w:spacing/>
        <w:ind w:hanging="360" w:left="720"/>
      </w:pPr>
      <w:rPr>
        <w:rFonts w:ascii="Arial" w:hAnsi="Arial" w:eastAsia="Arial" w:cs="Arial"/>
        <w:b w:val="0"/>
        <w:i w:val="0"/>
        <w:strike w:val="0"/>
        <w:color w:val="000000"/>
        <w:sz w:val="24"/>
        <w:szCs w:val="24"/>
        <w:u w:val="none"/>
        <w:shd w:val="clear" w:color="auto" w:fill="auto"/>
        <w:vertAlign w:val="baseline"/>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nsid w:val="104B39EB"/>
    <w:lvl w:ilvl="0">
      <w:isLgl w:val="false"/>
      <w:lvlJc w:val="left"/>
      <w:lvlText w:val="•"/>
      <w:numFmt w:val="bullet"/>
      <w:pPr>
        <w:pBdr/>
        <w:spacing/>
        <w:ind w:left="705"/>
      </w:pPr>
      <w:rPr>
        <w:rFonts w:ascii="Arial" w:hAnsi="Arial" w:eastAsia="Arial" w:cs="Arial"/>
        <w:b w:val="0"/>
        <w:i w:val="0"/>
        <w:strike w:val="0"/>
        <w:color w:val="000000"/>
        <w:sz w:val="24"/>
        <w:szCs w:val="24"/>
        <w:u w:val="none"/>
        <w:shd w:val="clear" w:color="auto" w:fill="auto"/>
        <w:vertAlign w:val="baseline"/>
      </w:rPr>
      <w:start w:val="1"/>
      <w:suff w:val="tab"/>
    </w:lvl>
    <w:lvl w:ilvl="1">
      <w:isLgl w:val="false"/>
      <w:lvlJc w:val="left"/>
      <w:lvlText w:val="o"/>
      <w:numFmt w:val="bullet"/>
      <w:pPr>
        <w:pBdr/>
        <w:spacing/>
        <w:ind w:left="1109"/>
      </w:pPr>
      <w:rPr>
        <w:rFonts w:ascii="Segoe UI Symbol" w:hAnsi="Segoe UI Symbol" w:eastAsia="Segoe UI Symbol" w:cs="Segoe UI Symbol"/>
        <w:b w:val="0"/>
        <w:i w:val="0"/>
        <w:strike w:val="0"/>
        <w:color w:val="000000"/>
        <w:sz w:val="24"/>
        <w:szCs w:val="24"/>
        <w:u w:val="none"/>
        <w:shd w:val="clear" w:color="auto" w:fill="auto"/>
        <w:vertAlign w:val="baseline"/>
      </w:rPr>
      <w:start w:val="1"/>
      <w:suff w:val="tab"/>
    </w:lvl>
    <w:lvl w:ilvl="2">
      <w:isLgl w:val="false"/>
      <w:lvlJc w:val="left"/>
      <w:lvlText w:val="▪"/>
      <w:numFmt w:val="bullet"/>
      <w:pPr>
        <w:pBdr/>
        <w:spacing/>
        <w:ind w:left="1829"/>
      </w:pPr>
      <w:rPr>
        <w:rFonts w:ascii="Segoe UI Symbol" w:hAnsi="Segoe UI Symbol" w:eastAsia="Segoe UI Symbol" w:cs="Segoe UI Symbol"/>
        <w:b w:val="0"/>
        <w:i w:val="0"/>
        <w:strike w:val="0"/>
        <w:color w:val="000000"/>
        <w:sz w:val="24"/>
        <w:szCs w:val="24"/>
        <w:u w:val="none"/>
        <w:shd w:val="clear" w:color="auto" w:fill="auto"/>
        <w:vertAlign w:val="baseline"/>
      </w:rPr>
      <w:start w:val="1"/>
      <w:suff w:val="tab"/>
    </w:lvl>
    <w:lvl w:ilvl="3">
      <w:isLgl w:val="false"/>
      <w:lvlJc w:val="left"/>
      <w:lvlText w:val="•"/>
      <w:numFmt w:val="bullet"/>
      <w:pPr>
        <w:pBdr/>
        <w:spacing/>
        <w:ind w:left="2549"/>
      </w:pPr>
      <w:rPr>
        <w:rFonts w:ascii="Arial" w:hAnsi="Arial" w:eastAsia="Arial" w:cs="Arial"/>
        <w:b w:val="0"/>
        <w:i w:val="0"/>
        <w:strike w:val="0"/>
        <w:color w:val="000000"/>
        <w:sz w:val="24"/>
        <w:szCs w:val="24"/>
        <w:u w:val="none"/>
        <w:shd w:val="clear" w:color="auto" w:fill="auto"/>
        <w:vertAlign w:val="baseline"/>
      </w:rPr>
      <w:start w:val="1"/>
      <w:suff w:val="tab"/>
    </w:lvl>
    <w:lvl w:ilvl="4">
      <w:isLgl w:val="false"/>
      <w:lvlJc w:val="left"/>
      <w:lvlText w:val="o"/>
      <w:numFmt w:val="bullet"/>
      <w:pPr>
        <w:pBdr/>
        <w:spacing/>
        <w:ind w:left="3269"/>
      </w:pPr>
      <w:rPr>
        <w:rFonts w:ascii="Segoe UI Symbol" w:hAnsi="Segoe UI Symbol" w:eastAsia="Segoe UI Symbol" w:cs="Segoe UI Symbol"/>
        <w:b w:val="0"/>
        <w:i w:val="0"/>
        <w:strike w:val="0"/>
        <w:color w:val="000000"/>
        <w:sz w:val="24"/>
        <w:szCs w:val="24"/>
        <w:u w:val="none"/>
        <w:shd w:val="clear" w:color="auto" w:fill="auto"/>
        <w:vertAlign w:val="baseline"/>
      </w:rPr>
      <w:start w:val="1"/>
      <w:suff w:val="tab"/>
    </w:lvl>
    <w:lvl w:ilvl="5">
      <w:isLgl w:val="false"/>
      <w:lvlJc w:val="left"/>
      <w:lvlText w:val="▪"/>
      <w:numFmt w:val="bullet"/>
      <w:pPr>
        <w:pBdr/>
        <w:spacing/>
        <w:ind w:left="3989"/>
      </w:pPr>
      <w:rPr>
        <w:rFonts w:ascii="Segoe UI Symbol" w:hAnsi="Segoe UI Symbol" w:eastAsia="Segoe UI Symbol" w:cs="Segoe UI Symbol"/>
        <w:b w:val="0"/>
        <w:i w:val="0"/>
        <w:strike w:val="0"/>
        <w:color w:val="000000"/>
        <w:sz w:val="24"/>
        <w:szCs w:val="24"/>
        <w:u w:val="none"/>
        <w:shd w:val="clear" w:color="auto" w:fill="auto"/>
        <w:vertAlign w:val="baseline"/>
      </w:rPr>
      <w:start w:val="1"/>
      <w:suff w:val="tab"/>
    </w:lvl>
    <w:lvl w:ilvl="6">
      <w:isLgl w:val="false"/>
      <w:lvlJc w:val="left"/>
      <w:lvlText w:val="•"/>
      <w:numFmt w:val="bullet"/>
      <w:pPr>
        <w:pBdr/>
        <w:spacing/>
        <w:ind w:left="4709"/>
      </w:pPr>
      <w:rPr>
        <w:rFonts w:ascii="Arial" w:hAnsi="Arial" w:eastAsia="Arial" w:cs="Arial"/>
        <w:b w:val="0"/>
        <w:i w:val="0"/>
        <w:strike w:val="0"/>
        <w:color w:val="000000"/>
        <w:sz w:val="24"/>
        <w:szCs w:val="24"/>
        <w:u w:val="none"/>
        <w:shd w:val="clear" w:color="auto" w:fill="auto"/>
        <w:vertAlign w:val="baseline"/>
      </w:rPr>
      <w:start w:val="1"/>
      <w:suff w:val="tab"/>
    </w:lvl>
    <w:lvl w:ilvl="7">
      <w:isLgl w:val="false"/>
      <w:lvlJc w:val="left"/>
      <w:lvlText w:val="o"/>
      <w:numFmt w:val="bullet"/>
      <w:pPr>
        <w:pBdr/>
        <w:spacing/>
        <w:ind w:left="5429"/>
      </w:pPr>
      <w:rPr>
        <w:rFonts w:ascii="Segoe UI Symbol" w:hAnsi="Segoe UI Symbol" w:eastAsia="Segoe UI Symbol" w:cs="Segoe UI Symbol"/>
        <w:b w:val="0"/>
        <w:i w:val="0"/>
        <w:strike w:val="0"/>
        <w:color w:val="000000"/>
        <w:sz w:val="24"/>
        <w:szCs w:val="24"/>
        <w:u w:val="none"/>
        <w:shd w:val="clear" w:color="auto" w:fill="auto"/>
        <w:vertAlign w:val="baseline"/>
      </w:rPr>
      <w:start w:val="1"/>
      <w:suff w:val="tab"/>
    </w:lvl>
    <w:lvl w:ilvl="8">
      <w:isLgl w:val="false"/>
      <w:lvlJc w:val="left"/>
      <w:lvlText w:val="▪"/>
      <w:numFmt w:val="bullet"/>
      <w:pPr>
        <w:pBdr/>
        <w:spacing/>
        <w:ind w:left="6149"/>
      </w:pPr>
      <w:rPr>
        <w:rFonts w:ascii="Segoe UI Symbol" w:hAnsi="Segoe UI Symbol" w:eastAsia="Segoe UI Symbol" w:cs="Segoe UI Symbol"/>
        <w:b w:val="0"/>
        <w:i w:val="0"/>
        <w:strike w:val="0"/>
        <w:color w:val="000000"/>
        <w:sz w:val="24"/>
        <w:szCs w:val="24"/>
        <w:u w:val="none"/>
        <w:shd w:val="clear" w:color="auto" w:fill="auto"/>
        <w:vertAlign w:val="baseline"/>
      </w:rPr>
      <w:start w:val="1"/>
      <w:suff w:val="tab"/>
    </w:lvl>
  </w:abstractNum>
  <w:abstractNum w:abstractNumId="3">
    <w:nsid w:val="1FDA388B"/>
    <w:lvl w:ilvl="0">
      <w:isLgl w:val="false"/>
      <w:lvlJc w:val="left"/>
      <w:lvlText w:val="•"/>
      <w:numFmt w:val="bullet"/>
      <w:pPr>
        <w:pBdr/>
        <w:spacing/>
        <w:ind w:left="705"/>
      </w:pPr>
      <w:rPr>
        <w:rFonts w:ascii="Arial" w:hAnsi="Arial" w:eastAsia="Arial" w:cs="Arial"/>
        <w:b w:val="0"/>
        <w:i w:val="0"/>
        <w:strike w:val="0"/>
        <w:color w:val="000000"/>
        <w:sz w:val="24"/>
        <w:szCs w:val="24"/>
        <w:u w:val="none"/>
        <w:shd w:val="clear" w:color="auto" w:fill="auto"/>
        <w:vertAlign w:val="baseline"/>
      </w:rPr>
      <w:start w:val="1"/>
      <w:suff w:val="tab"/>
    </w:lvl>
    <w:lvl w:ilvl="1">
      <w:isLgl w:val="false"/>
      <w:lvlJc w:val="left"/>
      <w:lvlText w:val="o"/>
      <w:numFmt w:val="bullet"/>
      <w:pPr>
        <w:pBdr/>
        <w:spacing/>
        <w:ind w:left="1138"/>
      </w:pPr>
      <w:rPr>
        <w:rFonts w:ascii="Segoe UI Symbol" w:hAnsi="Segoe UI Symbol" w:eastAsia="Segoe UI Symbol" w:cs="Segoe UI Symbol"/>
        <w:b w:val="0"/>
        <w:i w:val="0"/>
        <w:strike w:val="0"/>
        <w:color w:val="000000"/>
        <w:sz w:val="24"/>
        <w:szCs w:val="24"/>
        <w:u w:val="none"/>
        <w:shd w:val="clear" w:color="auto" w:fill="auto"/>
        <w:vertAlign w:val="baseline"/>
      </w:rPr>
      <w:start w:val="1"/>
      <w:suff w:val="tab"/>
    </w:lvl>
    <w:lvl w:ilvl="2">
      <w:isLgl w:val="false"/>
      <w:lvlJc w:val="left"/>
      <w:lvlText w:val="▪"/>
      <w:numFmt w:val="bullet"/>
      <w:pPr>
        <w:pBdr/>
        <w:spacing/>
        <w:ind w:left="1858"/>
      </w:pPr>
      <w:rPr>
        <w:rFonts w:ascii="Segoe UI Symbol" w:hAnsi="Segoe UI Symbol" w:eastAsia="Segoe UI Symbol" w:cs="Segoe UI Symbol"/>
        <w:b w:val="0"/>
        <w:i w:val="0"/>
        <w:strike w:val="0"/>
        <w:color w:val="000000"/>
        <w:sz w:val="24"/>
        <w:szCs w:val="24"/>
        <w:u w:val="none"/>
        <w:shd w:val="clear" w:color="auto" w:fill="auto"/>
        <w:vertAlign w:val="baseline"/>
      </w:rPr>
      <w:start w:val="1"/>
      <w:suff w:val="tab"/>
    </w:lvl>
    <w:lvl w:ilvl="3">
      <w:isLgl w:val="false"/>
      <w:lvlJc w:val="left"/>
      <w:lvlText w:val="•"/>
      <w:numFmt w:val="bullet"/>
      <w:pPr>
        <w:pBdr/>
        <w:spacing/>
        <w:ind w:left="2578"/>
      </w:pPr>
      <w:rPr>
        <w:rFonts w:ascii="Arial" w:hAnsi="Arial" w:eastAsia="Arial" w:cs="Arial"/>
        <w:b w:val="0"/>
        <w:i w:val="0"/>
        <w:strike w:val="0"/>
        <w:color w:val="000000"/>
        <w:sz w:val="24"/>
        <w:szCs w:val="24"/>
        <w:u w:val="none"/>
        <w:shd w:val="clear" w:color="auto" w:fill="auto"/>
        <w:vertAlign w:val="baseline"/>
      </w:rPr>
      <w:start w:val="1"/>
      <w:suff w:val="tab"/>
    </w:lvl>
    <w:lvl w:ilvl="4">
      <w:isLgl w:val="false"/>
      <w:lvlJc w:val="left"/>
      <w:lvlText w:val="o"/>
      <w:numFmt w:val="bullet"/>
      <w:pPr>
        <w:pBdr/>
        <w:spacing/>
        <w:ind w:left="3298"/>
      </w:pPr>
      <w:rPr>
        <w:rFonts w:ascii="Segoe UI Symbol" w:hAnsi="Segoe UI Symbol" w:eastAsia="Segoe UI Symbol" w:cs="Segoe UI Symbol"/>
        <w:b w:val="0"/>
        <w:i w:val="0"/>
        <w:strike w:val="0"/>
        <w:color w:val="000000"/>
        <w:sz w:val="24"/>
        <w:szCs w:val="24"/>
        <w:u w:val="none"/>
        <w:shd w:val="clear" w:color="auto" w:fill="auto"/>
        <w:vertAlign w:val="baseline"/>
      </w:rPr>
      <w:start w:val="1"/>
      <w:suff w:val="tab"/>
    </w:lvl>
    <w:lvl w:ilvl="5">
      <w:isLgl w:val="false"/>
      <w:lvlJc w:val="left"/>
      <w:lvlText w:val="▪"/>
      <w:numFmt w:val="bullet"/>
      <w:pPr>
        <w:pBdr/>
        <w:spacing/>
        <w:ind w:left="4018"/>
      </w:pPr>
      <w:rPr>
        <w:rFonts w:ascii="Segoe UI Symbol" w:hAnsi="Segoe UI Symbol" w:eastAsia="Segoe UI Symbol" w:cs="Segoe UI Symbol"/>
        <w:b w:val="0"/>
        <w:i w:val="0"/>
        <w:strike w:val="0"/>
        <w:color w:val="000000"/>
        <w:sz w:val="24"/>
        <w:szCs w:val="24"/>
        <w:u w:val="none"/>
        <w:shd w:val="clear" w:color="auto" w:fill="auto"/>
        <w:vertAlign w:val="baseline"/>
      </w:rPr>
      <w:start w:val="1"/>
      <w:suff w:val="tab"/>
    </w:lvl>
    <w:lvl w:ilvl="6">
      <w:isLgl w:val="false"/>
      <w:lvlJc w:val="left"/>
      <w:lvlText w:val="•"/>
      <w:numFmt w:val="bullet"/>
      <w:pPr>
        <w:pBdr/>
        <w:spacing/>
        <w:ind w:left="4738"/>
      </w:pPr>
      <w:rPr>
        <w:rFonts w:ascii="Arial" w:hAnsi="Arial" w:eastAsia="Arial" w:cs="Arial"/>
        <w:b w:val="0"/>
        <w:i w:val="0"/>
        <w:strike w:val="0"/>
        <w:color w:val="000000"/>
        <w:sz w:val="24"/>
        <w:szCs w:val="24"/>
        <w:u w:val="none"/>
        <w:shd w:val="clear" w:color="auto" w:fill="auto"/>
        <w:vertAlign w:val="baseline"/>
      </w:rPr>
      <w:start w:val="1"/>
      <w:suff w:val="tab"/>
    </w:lvl>
    <w:lvl w:ilvl="7">
      <w:isLgl w:val="false"/>
      <w:lvlJc w:val="left"/>
      <w:lvlText w:val="o"/>
      <w:numFmt w:val="bullet"/>
      <w:pPr>
        <w:pBdr/>
        <w:spacing/>
        <w:ind w:left="5458"/>
      </w:pPr>
      <w:rPr>
        <w:rFonts w:ascii="Segoe UI Symbol" w:hAnsi="Segoe UI Symbol" w:eastAsia="Segoe UI Symbol" w:cs="Segoe UI Symbol"/>
        <w:b w:val="0"/>
        <w:i w:val="0"/>
        <w:strike w:val="0"/>
        <w:color w:val="000000"/>
        <w:sz w:val="24"/>
        <w:szCs w:val="24"/>
        <w:u w:val="none"/>
        <w:shd w:val="clear" w:color="auto" w:fill="auto"/>
        <w:vertAlign w:val="baseline"/>
      </w:rPr>
      <w:start w:val="1"/>
      <w:suff w:val="tab"/>
    </w:lvl>
    <w:lvl w:ilvl="8">
      <w:isLgl w:val="false"/>
      <w:lvlJc w:val="left"/>
      <w:lvlText w:val="▪"/>
      <w:numFmt w:val="bullet"/>
      <w:pPr>
        <w:pBdr/>
        <w:spacing/>
        <w:ind w:left="6178"/>
      </w:pPr>
      <w:rPr>
        <w:rFonts w:ascii="Segoe UI Symbol" w:hAnsi="Segoe UI Symbol" w:eastAsia="Segoe UI Symbol" w:cs="Segoe UI Symbol"/>
        <w:b w:val="0"/>
        <w:i w:val="0"/>
        <w:strike w:val="0"/>
        <w:color w:val="000000"/>
        <w:sz w:val="24"/>
        <w:szCs w:val="24"/>
        <w:u w:val="none"/>
        <w:shd w:val="clear" w:color="auto" w:fill="auto"/>
        <w:vertAlign w:val="baseline"/>
      </w:rPr>
      <w:start w:val="1"/>
      <w:suff w:val="tab"/>
    </w:lvl>
  </w:abstractNum>
  <w:abstractNum w:abstractNumId="4">
    <w:nsid w:val="26BA6C99"/>
    <w:lvl w:ilvl="0">
      <w:isLgl w:val="false"/>
      <w:lvlJc w:val="left"/>
      <w:lvlText w:val="•"/>
      <w:numFmt w:val="bullet"/>
      <w:pPr>
        <w:pBdr/>
        <w:spacing/>
        <w:ind w:hanging="360" w:left="1440"/>
      </w:pPr>
      <w:rPr>
        <w:rFonts w:ascii="Arial" w:hAnsi="Arial" w:eastAsia="Arial" w:cs="Arial"/>
        <w:b w:val="0"/>
        <w:i w:val="0"/>
        <w:strike w:val="0"/>
        <w:color w:val="000000"/>
        <w:sz w:val="24"/>
        <w:szCs w:val="24"/>
        <w:u w:val="none"/>
        <w:shd w:val="clear" w:color="auto" w:fill="auto"/>
        <w:vertAlign w:val="baseline"/>
      </w:rPr>
      <w:start w:val="1"/>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3A436ACE"/>
    <w:lvl w:ilvl="0">
      <w:isLgl w:val="false"/>
      <w:lvlJc w:val="left"/>
      <w:lvlText w:val="•"/>
      <w:numFmt w:val="bullet"/>
      <w:pPr>
        <w:pBdr/>
        <w:spacing/>
        <w:ind w:hanging="360" w:left="720"/>
      </w:pPr>
      <w:rPr>
        <w:rFonts w:ascii="Arial" w:hAnsi="Arial" w:eastAsia="Arial" w:cs="Arial"/>
        <w:b w:val="0"/>
        <w:i w:val="0"/>
        <w:strike w:val="0"/>
        <w:color w:val="000000"/>
        <w:sz w:val="24"/>
        <w:szCs w:val="24"/>
        <w:u w:val="none"/>
        <w:shd w:val="clear" w:color="auto" w:fill="auto"/>
        <w:vertAlign w:val="baseline"/>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nsid w:val="3ACB2EDE"/>
    <w:lvl w:ilvl="0">
      <w:isLgl w:val="false"/>
      <w:lvlJc w:val="left"/>
      <w:lvlText w:val="%1."/>
      <w:numFmt w:val="decimal"/>
      <w:pPr>
        <w:pBdr/>
        <w:spacing/>
        <w:ind w:hanging="360" w:left="720"/>
      </w:pPr>
      <w:rPr/>
      <w:start w:val="1"/>
      <w:suff w:val="tab"/>
    </w:lvl>
    <w:lvl w:ilvl="1">
      <w:isLgl w:val="false"/>
      <w:lvlJc w:val="left"/>
      <w:lvlText w:val="%2."/>
      <w:numFmt w:val="decimal"/>
      <w:pPr>
        <w:pBdr/>
        <w:spacing/>
        <w:ind w:hanging="360" w:left="1440"/>
      </w:pPr>
      <w:rPr/>
      <w:start w:val="1"/>
      <w:suff w:val="tab"/>
    </w:lvl>
    <w:lvl w:ilvl="2">
      <w:isLgl w:val="false"/>
      <w:lvlJc w:val="left"/>
      <w:lvlText w:val="%3."/>
      <w:numFmt w:val="decimal"/>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decimal"/>
      <w:pPr>
        <w:pBdr/>
        <w:spacing/>
        <w:ind w:hanging="360" w:left="3600"/>
      </w:pPr>
      <w:rPr/>
      <w:start w:val="1"/>
      <w:suff w:val="tab"/>
    </w:lvl>
    <w:lvl w:ilvl="5">
      <w:isLgl w:val="false"/>
      <w:lvlJc w:val="left"/>
      <w:lvlText w:val="%6."/>
      <w:numFmt w:val="decimal"/>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decimal"/>
      <w:pPr>
        <w:pBdr/>
        <w:spacing/>
        <w:ind w:hanging="360" w:left="5760"/>
      </w:pPr>
      <w:rPr/>
      <w:start w:val="1"/>
      <w:suff w:val="tab"/>
    </w:lvl>
    <w:lvl w:ilvl="8">
      <w:isLgl w:val="false"/>
      <w:lvlJc w:val="left"/>
      <w:lvlText w:val="%9."/>
      <w:numFmt w:val="decimal"/>
      <w:pPr>
        <w:pBdr/>
        <w:spacing/>
        <w:ind w:hanging="360" w:left="6480"/>
      </w:pPr>
      <w:rPr/>
      <w:start w:val="1"/>
      <w:suff w:val="tab"/>
    </w:lvl>
  </w:abstractNum>
  <w:abstractNum w:abstractNumId="7">
    <w:nsid w:val="41BD28E5"/>
    <w:lvl w:ilvl="0">
      <w:isLgl w:val="false"/>
      <w:lvlJc w:val="left"/>
      <w:lvlText w:val="%1."/>
      <w:numFmt w:val="decimal"/>
      <w:pPr>
        <w:pBdr/>
        <w:spacing/>
        <w:ind w:left="53"/>
      </w:pPr>
      <w:rPr>
        <w:rFonts w:ascii="Arial" w:hAnsi="Arial" w:eastAsia="Arial" w:cs="Arial"/>
        <w:b w:val="0"/>
        <w:i w:val="0"/>
        <w:strike w:val="0"/>
        <w:color w:val="000000"/>
        <w:sz w:val="24"/>
        <w:szCs w:val="24"/>
        <w:u w:val="none"/>
        <w:shd w:val="clear" w:color="auto" w:fill="auto"/>
        <w:vertAlign w:val="baseline"/>
      </w:rPr>
      <w:start w:val="10"/>
      <w:suff w:val="tab"/>
    </w:lvl>
    <w:lvl w:ilvl="1">
      <w:isLgl w:val="false"/>
      <w:lvlJc w:val="left"/>
      <w:lvlText w:val="%2"/>
      <w:numFmt w:val="lowerLetter"/>
      <w:pPr>
        <w:pBdr/>
        <w:spacing/>
        <w:ind w:left="1138"/>
      </w:pPr>
      <w:rPr>
        <w:rFonts w:ascii="Arial" w:hAnsi="Arial" w:eastAsia="Arial" w:cs="Arial"/>
        <w:b w:val="0"/>
        <w:i w:val="0"/>
        <w:strike w:val="0"/>
        <w:color w:val="000000"/>
        <w:sz w:val="24"/>
        <w:szCs w:val="24"/>
        <w:u w:val="none"/>
        <w:shd w:val="clear" w:color="auto" w:fill="auto"/>
        <w:vertAlign w:val="baseline"/>
      </w:rPr>
      <w:start w:val="1"/>
      <w:suff w:val="tab"/>
    </w:lvl>
    <w:lvl w:ilvl="2">
      <w:isLgl w:val="false"/>
      <w:lvlJc w:val="left"/>
      <w:lvlText w:val="%3"/>
      <w:numFmt w:val="lowerRoman"/>
      <w:pPr>
        <w:pBdr/>
        <w:spacing/>
        <w:ind w:left="1858"/>
      </w:pPr>
      <w:rPr>
        <w:rFonts w:ascii="Arial" w:hAnsi="Arial" w:eastAsia="Arial" w:cs="Arial"/>
        <w:b w:val="0"/>
        <w:i w:val="0"/>
        <w:strike w:val="0"/>
        <w:color w:val="000000"/>
        <w:sz w:val="24"/>
        <w:szCs w:val="24"/>
        <w:u w:val="none"/>
        <w:shd w:val="clear" w:color="auto" w:fill="auto"/>
        <w:vertAlign w:val="baseline"/>
      </w:rPr>
      <w:start w:val="1"/>
      <w:suff w:val="tab"/>
    </w:lvl>
    <w:lvl w:ilvl="3">
      <w:isLgl w:val="false"/>
      <w:lvlJc w:val="left"/>
      <w:lvlText w:val="%4"/>
      <w:numFmt w:val="decimal"/>
      <w:pPr>
        <w:pBdr/>
        <w:spacing/>
        <w:ind w:left="2578"/>
      </w:pPr>
      <w:rPr>
        <w:rFonts w:ascii="Arial" w:hAnsi="Arial" w:eastAsia="Arial" w:cs="Arial"/>
        <w:b w:val="0"/>
        <w:i w:val="0"/>
        <w:strike w:val="0"/>
        <w:color w:val="000000"/>
        <w:sz w:val="24"/>
        <w:szCs w:val="24"/>
        <w:u w:val="none"/>
        <w:shd w:val="clear" w:color="auto" w:fill="auto"/>
        <w:vertAlign w:val="baseline"/>
      </w:rPr>
      <w:start w:val="1"/>
      <w:suff w:val="tab"/>
    </w:lvl>
    <w:lvl w:ilvl="4">
      <w:isLgl w:val="false"/>
      <w:lvlJc w:val="left"/>
      <w:lvlText w:val="%5"/>
      <w:numFmt w:val="lowerLetter"/>
      <w:pPr>
        <w:pBdr/>
        <w:spacing/>
        <w:ind w:left="3298"/>
      </w:pPr>
      <w:rPr>
        <w:rFonts w:ascii="Arial" w:hAnsi="Arial" w:eastAsia="Arial" w:cs="Arial"/>
        <w:b w:val="0"/>
        <w:i w:val="0"/>
        <w:strike w:val="0"/>
        <w:color w:val="000000"/>
        <w:sz w:val="24"/>
        <w:szCs w:val="24"/>
        <w:u w:val="none"/>
        <w:shd w:val="clear" w:color="auto" w:fill="auto"/>
        <w:vertAlign w:val="baseline"/>
      </w:rPr>
      <w:start w:val="1"/>
      <w:suff w:val="tab"/>
    </w:lvl>
    <w:lvl w:ilvl="5">
      <w:isLgl w:val="false"/>
      <w:lvlJc w:val="left"/>
      <w:lvlText w:val="%6"/>
      <w:numFmt w:val="lowerRoman"/>
      <w:pPr>
        <w:pBdr/>
        <w:spacing/>
        <w:ind w:left="4018"/>
      </w:pPr>
      <w:rPr>
        <w:rFonts w:ascii="Arial" w:hAnsi="Arial" w:eastAsia="Arial" w:cs="Arial"/>
        <w:b w:val="0"/>
        <w:i w:val="0"/>
        <w:strike w:val="0"/>
        <w:color w:val="000000"/>
        <w:sz w:val="24"/>
        <w:szCs w:val="24"/>
        <w:u w:val="none"/>
        <w:shd w:val="clear" w:color="auto" w:fill="auto"/>
        <w:vertAlign w:val="baseline"/>
      </w:rPr>
      <w:start w:val="1"/>
      <w:suff w:val="tab"/>
    </w:lvl>
    <w:lvl w:ilvl="6">
      <w:isLgl w:val="false"/>
      <w:lvlJc w:val="left"/>
      <w:lvlText w:val="%7"/>
      <w:numFmt w:val="decimal"/>
      <w:pPr>
        <w:pBdr/>
        <w:spacing/>
        <w:ind w:left="4738"/>
      </w:pPr>
      <w:rPr>
        <w:rFonts w:ascii="Arial" w:hAnsi="Arial" w:eastAsia="Arial" w:cs="Arial"/>
        <w:b w:val="0"/>
        <w:i w:val="0"/>
        <w:strike w:val="0"/>
        <w:color w:val="000000"/>
        <w:sz w:val="24"/>
        <w:szCs w:val="24"/>
        <w:u w:val="none"/>
        <w:shd w:val="clear" w:color="auto" w:fill="auto"/>
        <w:vertAlign w:val="baseline"/>
      </w:rPr>
      <w:start w:val="1"/>
      <w:suff w:val="tab"/>
    </w:lvl>
    <w:lvl w:ilvl="7">
      <w:isLgl w:val="false"/>
      <w:lvlJc w:val="left"/>
      <w:lvlText w:val="%8"/>
      <w:numFmt w:val="lowerLetter"/>
      <w:pPr>
        <w:pBdr/>
        <w:spacing/>
        <w:ind w:left="5458"/>
      </w:pPr>
      <w:rPr>
        <w:rFonts w:ascii="Arial" w:hAnsi="Arial" w:eastAsia="Arial" w:cs="Arial"/>
        <w:b w:val="0"/>
        <w:i w:val="0"/>
        <w:strike w:val="0"/>
        <w:color w:val="000000"/>
        <w:sz w:val="24"/>
        <w:szCs w:val="24"/>
        <w:u w:val="none"/>
        <w:shd w:val="clear" w:color="auto" w:fill="auto"/>
        <w:vertAlign w:val="baseline"/>
      </w:rPr>
      <w:start w:val="1"/>
      <w:suff w:val="tab"/>
    </w:lvl>
    <w:lvl w:ilvl="8">
      <w:isLgl w:val="false"/>
      <w:lvlJc w:val="left"/>
      <w:lvlText w:val="%9"/>
      <w:numFmt w:val="lowerRoman"/>
      <w:pPr>
        <w:pBdr/>
        <w:spacing/>
        <w:ind w:left="6178"/>
      </w:pPr>
      <w:rPr>
        <w:rFonts w:ascii="Arial" w:hAnsi="Arial" w:eastAsia="Arial" w:cs="Arial"/>
        <w:b w:val="0"/>
        <w:i w:val="0"/>
        <w:strike w:val="0"/>
        <w:color w:val="000000"/>
        <w:sz w:val="24"/>
        <w:szCs w:val="24"/>
        <w:u w:val="none"/>
        <w:shd w:val="clear" w:color="auto" w:fill="auto"/>
        <w:vertAlign w:val="baseline"/>
      </w:rPr>
      <w:start w:val="1"/>
      <w:suff w:val="tab"/>
    </w:lvl>
  </w:abstractNum>
  <w:abstractNum w:abstractNumId="8">
    <w:nsid w:val="47915508"/>
    <w:lvl w:ilvl="0">
      <w:isLgl w:val="false"/>
      <w:lvlJc w:val="left"/>
      <w:lvlText w:val="%1."/>
      <w:numFmt w:val="decimal"/>
      <w:pPr>
        <w:pBdr/>
        <w:spacing/>
        <w:ind w:left="705"/>
      </w:pPr>
      <w:rPr>
        <w:rFonts w:ascii="Arial" w:hAnsi="Arial" w:eastAsia="Arial" w:cs="Arial"/>
        <w:b w:val="0"/>
        <w:i w:val="0"/>
        <w:strike w:val="0"/>
        <w:color w:val="000000"/>
        <w:sz w:val="24"/>
        <w:szCs w:val="24"/>
        <w:u w:val="none"/>
        <w:shd w:val="clear" w:color="auto" w:fill="auto"/>
        <w:vertAlign w:val="baseline"/>
      </w:rPr>
      <w:start w:val="2"/>
      <w:suff w:val="tab"/>
    </w:lvl>
    <w:lvl w:ilvl="1">
      <w:isLgl w:val="false"/>
      <w:lvlJc w:val="left"/>
      <w:lvlText w:val="%2"/>
      <w:numFmt w:val="lowerLetter"/>
      <w:pPr>
        <w:pBdr/>
        <w:spacing/>
        <w:ind w:left="1080"/>
      </w:pPr>
      <w:rPr>
        <w:rFonts w:ascii="Arial" w:hAnsi="Arial" w:eastAsia="Arial" w:cs="Arial"/>
        <w:b w:val="0"/>
        <w:i w:val="0"/>
        <w:strike w:val="0"/>
        <w:color w:val="000000"/>
        <w:sz w:val="24"/>
        <w:szCs w:val="24"/>
        <w:u w:val="none"/>
        <w:shd w:val="clear" w:color="auto" w:fill="auto"/>
        <w:vertAlign w:val="baseline"/>
      </w:rPr>
      <w:start w:val="1"/>
      <w:suff w:val="tab"/>
    </w:lvl>
    <w:lvl w:ilvl="2">
      <w:isLgl w:val="false"/>
      <w:lvlJc w:val="left"/>
      <w:lvlText w:val="%3"/>
      <w:numFmt w:val="lowerRoman"/>
      <w:pPr>
        <w:pBdr/>
        <w:spacing/>
        <w:ind w:left="1800"/>
      </w:pPr>
      <w:rPr>
        <w:rFonts w:ascii="Arial" w:hAnsi="Arial" w:eastAsia="Arial" w:cs="Arial"/>
        <w:b w:val="0"/>
        <w:i w:val="0"/>
        <w:strike w:val="0"/>
        <w:color w:val="000000"/>
        <w:sz w:val="24"/>
        <w:szCs w:val="24"/>
        <w:u w:val="none"/>
        <w:shd w:val="clear" w:color="auto" w:fill="auto"/>
        <w:vertAlign w:val="baseline"/>
      </w:rPr>
      <w:start w:val="1"/>
      <w:suff w:val="tab"/>
    </w:lvl>
    <w:lvl w:ilvl="3">
      <w:isLgl w:val="false"/>
      <w:lvlJc w:val="left"/>
      <w:lvlText w:val="%4"/>
      <w:numFmt w:val="decimal"/>
      <w:pPr>
        <w:pBdr/>
        <w:spacing/>
        <w:ind w:left="2520"/>
      </w:pPr>
      <w:rPr>
        <w:rFonts w:ascii="Arial" w:hAnsi="Arial" w:eastAsia="Arial" w:cs="Arial"/>
        <w:b w:val="0"/>
        <w:i w:val="0"/>
        <w:strike w:val="0"/>
        <w:color w:val="000000"/>
        <w:sz w:val="24"/>
        <w:szCs w:val="24"/>
        <w:u w:val="none"/>
        <w:shd w:val="clear" w:color="auto" w:fill="auto"/>
        <w:vertAlign w:val="baseline"/>
      </w:rPr>
      <w:start w:val="1"/>
      <w:suff w:val="tab"/>
    </w:lvl>
    <w:lvl w:ilvl="4">
      <w:isLgl w:val="false"/>
      <w:lvlJc w:val="left"/>
      <w:lvlText w:val="%5"/>
      <w:numFmt w:val="lowerLetter"/>
      <w:pPr>
        <w:pBdr/>
        <w:spacing/>
        <w:ind w:left="3240"/>
      </w:pPr>
      <w:rPr>
        <w:rFonts w:ascii="Arial" w:hAnsi="Arial" w:eastAsia="Arial" w:cs="Arial"/>
        <w:b w:val="0"/>
        <w:i w:val="0"/>
        <w:strike w:val="0"/>
        <w:color w:val="000000"/>
        <w:sz w:val="24"/>
        <w:szCs w:val="24"/>
        <w:u w:val="none"/>
        <w:shd w:val="clear" w:color="auto" w:fill="auto"/>
        <w:vertAlign w:val="baseline"/>
      </w:rPr>
      <w:start w:val="1"/>
      <w:suff w:val="tab"/>
    </w:lvl>
    <w:lvl w:ilvl="5">
      <w:isLgl w:val="false"/>
      <w:lvlJc w:val="left"/>
      <w:lvlText w:val="%6"/>
      <w:numFmt w:val="lowerRoman"/>
      <w:pPr>
        <w:pBdr/>
        <w:spacing/>
        <w:ind w:left="3960"/>
      </w:pPr>
      <w:rPr>
        <w:rFonts w:ascii="Arial" w:hAnsi="Arial" w:eastAsia="Arial" w:cs="Arial"/>
        <w:b w:val="0"/>
        <w:i w:val="0"/>
        <w:strike w:val="0"/>
        <w:color w:val="000000"/>
        <w:sz w:val="24"/>
        <w:szCs w:val="24"/>
        <w:u w:val="none"/>
        <w:shd w:val="clear" w:color="auto" w:fill="auto"/>
        <w:vertAlign w:val="baseline"/>
      </w:rPr>
      <w:start w:val="1"/>
      <w:suff w:val="tab"/>
    </w:lvl>
    <w:lvl w:ilvl="6">
      <w:isLgl w:val="false"/>
      <w:lvlJc w:val="left"/>
      <w:lvlText w:val="%7"/>
      <w:numFmt w:val="decimal"/>
      <w:pPr>
        <w:pBdr/>
        <w:spacing/>
        <w:ind w:left="4680"/>
      </w:pPr>
      <w:rPr>
        <w:rFonts w:ascii="Arial" w:hAnsi="Arial" w:eastAsia="Arial" w:cs="Arial"/>
        <w:b w:val="0"/>
        <w:i w:val="0"/>
        <w:strike w:val="0"/>
        <w:color w:val="000000"/>
        <w:sz w:val="24"/>
        <w:szCs w:val="24"/>
        <w:u w:val="none"/>
        <w:shd w:val="clear" w:color="auto" w:fill="auto"/>
        <w:vertAlign w:val="baseline"/>
      </w:rPr>
      <w:start w:val="1"/>
      <w:suff w:val="tab"/>
    </w:lvl>
    <w:lvl w:ilvl="7">
      <w:isLgl w:val="false"/>
      <w:lvlJc w:val="left"/>
      <w:lvlText w:val="%8"/>
      <w:numFmt w:val="lowerLetter"/>
      <w:pPr>
        <w:pBdr/>
        <w:spacing/>
        <w:ind w:left="5400"/>
      </w:pPr>
      <w:rPr>
        <w:rFonts w:ascii="Arial" w:hAnsi="Arial" w:eastAsia="Arial" w:cs="Arial"/>
        <w:b w:val="0"/>
        <w:i w:val="0"/>
        <w:strike w:val="0"/>
        <w:color w:val="000000"/>
        <w:sz w:val="24"/>
        <w:szCs w:val="24"/>
        <w:u w:val="none"/>
        <w:shd w:val="clear" w:color="auto" w:fill="auto"/>
        <w:vertAlign w:val="baseline"/>
      </w:rPr>
      <w:start w:val="1"/>
      <w:suff w:val="tab"/>
    </w:lvl>
    <w:lvl w:ilvl="8">
      <w:isLgl w:val="false"/>
      <w:lvlJc w:val="left"/>
      <w:lvlText w:val="%9"/>
      <w:numFmt w:val="lowerRoman"/>
      <w:pPr>
        <w:pBdr/>
        <w:spacing/>
        <w:ind w:left="6120"/>
      </w:pPr>
      <w:rPr>
        <w:rFonts w:ascii="Arial" w:hAnsi="Arial" w:eastAsia="Arial" w:cs="Arial"/>
        <w:b w:val="0"/>
        <w:i w:val="0"/>
        <w:strike w:val="0"/>
        <w:color w:val="000000"/>
        <w:sz w:val="24"/>
        <w:szCs w:val="24"/>
        <w:u w:val="none"/>
        <w:shd w:val="clear" w:color="auto" w:fill="auto"/>
        <w:vertAlign w:val="baseline"/>
      </w:rPr>
      <w:start w:val="1"/>
      <w:suff w:val="tab"/>
    </w:lvl>
  </w:abstractNum>
  <w:abstractNum w:abstractNumId="9">
    <w:nsid w:val="55613E2F"/>
    <w:lvl w:ilvl="0">
      <w:isLgl w:val="false"/>
      <w:lvlJc w:val="left"/>
      <w:lvlText w:val="%1."/>
      <w:numFmt w:val="decimal"/>
      <w:pPr>
        <w:pBdr/>
        <w:spacing/>
        <w:ind w:left="720"/>
      </w:pPr>
      <w:rPr>
        <w:rFonts w:ascii="Arial" w:hAnsi="Arial" w:eastAsia="Arial" w:cs="Arial"/>
        <w:b w:val="0"/>
        <w:i w:val="0"/>
        <w:strike w:val="0"/>
        <w:color w:val="000000"/>
        <w:sz w:val="24"/>
        <w:szCs w:val="24"/>
        <w:u w:val="none"/>
        <w:shd w:val="clear" w:color="auto" w:fill="auto"/>
        <w:vertAlign w:val="baseline"/>
      </w:rPr>
      <w:start w:val="12"/>
      <w:suff w:val="tab"/>
    </w:lvl>
    <w:lvl w:ilvl="1">
      <w:isLgl w:val="false"/>
      <w:lvlJc w:val="left"/>
      <w:lvlText w:val="%2"/>
      <w:numFmt w:val="lowerLetter"/>
      <w:pPr>
        <w:pBdr/>
        <w:spacing/>
        <w:ind w:left="1222"/>
      </w:pPr>
      <w:rPr>
        <w:rFonts w:ascii="Arial" w:hAnsi="Arial" w:eastAsia="Arial" w:cs="Arial"/>
        <w:b w:val="0"/>
        <w:i w:val="0"/>
        <w:strike w:val="0"/>
        <w:color w:val="000000"/>
        <w:sz w:val="24"/>
        <w:szCs w:val="24"/>
        <w:u w:val="none"/>
        <w:shd w:val="clear" w:color="auto" w:fill="auto"/>
        <w:vertAlign w:val="baseline"/>
      </w:rPr>
      <w:start w:val="1"/>
      <w:suff w:val="tab"/>
    </w:lvl>
    <w:lvl w:ilvl="2">
      <w:isLgl w:val="false"/>
      <w:lvlJc w:val="left"/>
      <w:lvlText w:val="%3"/>
      <w:numFmt w:val="lowerRoman"/>
      <w:pPr>
        <w:pBdr/>
        <w:spacing/>
        <w:ind w:left="1942"/>
      </w:pPr>
      <w:rPr>
        <w:rFonts w:ascii="Arial" w:hAnsi="Arial" w:eastAsia="Arial" w:cs="Arial"/>
        <w:b w:val="0"/>
        <w:i w:val="0"/>
        <w:strike w:val="0"/>
        <w:color w:val="000000"/>
        <w:sz w:val="24"/>
        <w:szCs w:val="24"/>
        <w:u w:val="none"/>
        <w:shd w:val="clear" w:color="auto" w:fill="auto"/>
        <w:vertAlign w:val="baseline"/>
      </w:rPr>
      <w:start w:val="1"/>
      <w:suff w:val="tab"/>
    </w:lvl>
    <w:lvl w:ilvl="3">
      <w:isLgl w:val="false"/>
      <w:lvlJc w:val="left"/>
      <w:lvlText w:val="%4"/>
      <w:numFmt w:val="decimal"/>
      <w:pPr>
        <w:pBdr/>
        <w:spacing/>
        <w:ind w:left="2662"/>
      </w:pPr>
      <w:rPr>
        <w:rFonts w:ascii="Arial" w:hAnsi="Arial" w:eastAsia="Arial" w:cs="Arial"/>
        <w:b w:val="0"/>
        <w:i w:val="0"/>
        <w:strike w:val="0"/>
        <w:color w:val="000000"/>
        <w:sz w:val="24"/>
        <w:szCs w:val="24"/>
        <w:u w:val="none"/>
        <w:shd w:val="clear" w:color="auto" w:fill="auto"/>
        <w:vertAlign w:val="baseline"/>
      </w:rPr>
      <w:start w:val="1"/>
      <w:suff w:val="tab"/>
    </w:lvl>
    <w:lvl w:ilvl="4">
      <w:isLgl w:val="false"/>
      <w:lvlJc w:val="left"/>
      <w:lvlText w:val="%5"/>
      <w:numFmt w:val="lowerLetter"/>
      <w:pPr>
        <w:pBdr/>
        <w:spacing/>
        <w:ind w:left="3382"/>
      </w:pPr>
      <w:rPr>
        <w:rFonts w:ascii="Arial" w:hAnsi="Arial" w:eastAsia="Arial" w:cs="Arial"/>
        <w:b w:val="0"/>
        <w:i w:val="0"/>
        <w:strike w:val="0"/>
        <w:color w:val="000000"/>
        <w:sz w:val="24"/>
        <w:szCs w:val="24"/>
        <w:u w:val="none"/>
        <w:shd w:val="clear" w:color="auto" w:fill="auto"/>
        <w:vertAlign w:val="baseline"/>
      </w:rPr>
      <w:start w:val="1"/>
      <w:suff w:val="tab"/>
    </w:lvl>
    <w:lvl w:ilvl="5">
      <w:isLgl w:val="false"/>
      <w:lvlJc w:val="left"/>
      <w:lvlText w:val="%6"/>
      <w:numFmt w:val="lowerRoman"/>
      <w:pPr>
        <w:pBdr/>
        <w:spacing/>
        <w:ind w:left="4102"/>
      </w:pPr>
      <w:rPr>
        <w:rFonts w:ascii="Arial" w:hAnsi="Arial" w:eastAsia="Arial" w:cs="Arial"/>
        <w:b w:val="0"/>
        <w:i w:val="0"/>
        <w:strike w:val="0"/>
        <w:color w:val="000000"/>
        <w:sz w:val="24"/>
        <w:szCs w:val="24"/>
        <w:u w:val="none"/>
        <w:shd w:val="clear" w:color="auto" w:fill="auto"/>
        <w:vertAlign w:val="baseline"/>
      </w:rPr>
      <w:start w:val="1"/>
      <w:suff w:val="tab"/>
    </w:lvl>
    <w:lvl w:ilvl="6">
      <w:isLgl w:val="false"/>
      <w:lvlJc w:val="left"/>
      <w:lvlText w:val="%7"/>
      <w:numFmt w:val="decimal"/>
      <w:pPr>
        <w:pBdr/>
        <w:spacing/>
        <w:ind w:left="4822"/>
      </w:pPr>
      <w:rPr>
        <w:rFonts w:ascii="Arial" w:hAnsi="Arial" w:eastAsia="Arial" w:cs="Arial"/>
        <w:b w:val="0"/>
        <w:i w:val="0"/>
        <w:strike w:val="0"/>
        <w:color w:val="000000"/>
        <w:sz w:val="24"/>
        <w:szCs w:val="24"/>
        <w:u w:val="none"/>
        <w:shd w:val="clear" w:color="auto" w:fill="auto"/>
        <w:vertAlign w:val="baseline"/>
      </w:rPr>
      <w:start w:val="1"/>
      <w:suff w:val="tab"/>
    </w:lvl>
    <w:lvl w:ilvl="7">
      <w:isLgl w:val="false"/>
      <w:lvlJc w:val="left"/>
      <w:lvlText w:val="%8"/>
      <w:numFmt w:val="lowerLetter"/>
      <w:pPr>
        <w:pBdr/>
        <w:spacing/>
        <w:ind w:left="5542"/>
      </w:pPr>
      <w:rPr>
        <w:rFonts w:ascii="Arial" w:hAnsi="Arial" w:eastAsia="Arial" w:cs="Arial"/>
        <w:b w:val="0"/>
        <w:i w:val="0"/>
        <w:strike w:val="0"/>
        <w:color w:val="000000"/>
        <w:sz w:val="24"/>
        <w:szCs w:val="24"/>
        <w:u w:val="none"/>
        <w:shd w:val="clear" w:color="auto" w:fill="auto"/>
        <w:vertAlign w:val="baseline"/>
      </w:rPr>
      <w:start w:val="1"/>
      <w:suff w:val="tab"/>
    </w:lvl>
    <w:lvl w:ilvl="8">
      <w:isLgl w:val="false"/>
      <w:lvlJc w:val="left"/>
      <w:lvlText w:val="%9"/>
      <w:numFmt w:val="lowerRoman"/>
      <w:pPr>
        <w:pBdr/>
        <w:spacing/>
        <w:ind w:left="6262"/>
      </w:pPr>
      <w:rPr>
        <w:rFonts w:ascii="Arial" w:hAnsi="Arial" w:eastAsia="Arial" w:cs="Arial"/>
        <w:b w:val="0"/>
        <w:i w:val="0"/>
        <w:strike w:val="0"/>
        <w:color w:val="000000"/>
        <w:sz w:val="24"/>
        <w:szCs w:val="24"/>
        <w:u w:val="none"/>
        <w:shd w:val="clear" w:color="auto" w:fill="auto"/>
        <w:vertAlign w:val="baseline"/>
      </w:rPr>
      <w:start w:val="1"/>
      <w:suff w:val="tab"/>
    </w:lvl>
  </w:abstractNum>
  <w:abstractNum w:abstractNumId="10">
    <w:nsid w:val="56E42214"/>
    <w:lvl w:ilvl="0">
      <w:isLgl w:val="false"/>
      <w:lvlJc w:val="left"/>
      <w:lvlText w:val="%1."/>
      <w:numFmt w:val="decimal"/>
      <w:pPr>
        <w:pBdr/>
        <w:spacing/>
        <w:ind w:hanging="360" w:left="927"/>
      </w:pPr>
      <w:rPr/>
      <w:start w:val="1"/>
      <w:suff w:val="tab"/>
    </w:lvl>
    <w:lvl w:ilvl="1">
      <w:isLgl w:val="false"/>
      <w:lvlJc w:val="left"/>
      <w:lvlText w:val="%2."/>
      <w:numFmt w:val="decimal"/>
      <w:pPr>
        <w:pBdr/>
        <w:spacing/>
        <w:ind w:hanging="360" w:left="1440"/>
      </w:pPr>
      <w:rPr/>
      <w:start w:val="1"/>
      <w:suff w:val="tab"/>
    </w:lvl>
    <w:lvl w:ilvl="2">
      <w:isLgl w:val="false"/>
      <w:lvlJc w:val="left"/>
      <w:lvlText w:val="%3."/>
      <w:numFmt w:val="decimal"/>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decimal"/>
      <w:pPr>
        <w:pBdr/>
        <w:spacing/>
        <w:ind w:hanging="360" w:left="3600"/>
      </w:pPr>
      <w:rPr/>
      <w:start w:val="1"/>
      <w:suff w:val="tab"/>
    </w:lvl>
    <w:lvl w:ilvl="5">
      <w:isLgl w:val="false"/>
      <w:lvlJc w:val="left"/>
      <w:lvlText w:val="%6."/>
      <w:numFmt w:val="decimal"/>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decimal"/>
      <w:pPr>
        <w:pBdr/>
        <w:spacing/>
        <w:ind w:hanging="360" w:left="5760"/>
      </w:pPr>
      <w:rPr/>
      <w:start w:val="1"/>
      <w:suff w:val="tab"/>
    </w:lvl>
    <w:lvl w:ilvl="8">
      <w:isLgl w:val="false"/>
      <w:lvlJc w:val="left"/>
      <w:lvlText w:val="%9."/>
      <w:numFmt w:val="decimal"/>
      <w:pPr>
        <w:pBdr/>
        <w:spacing/>
        <w:ind w:hanging="360" w:left="6480"/>
      </w:pPr>
      <w:rPr/>
      <w:start w:val="1"/>
      <w:suff w:val="tab"/>
    </w:lvl>
  </w:abstractNum>
  <w:abstractNum w:abstractNumId="11">
    <w:nsid w:val="71FF1A29"/>
    <w:lvl w:ilvl="0">
      <w:isLgl w:val="false"/>
      <w:lvlJc w:val="left"/>
      <w:lvlText w:val="•"/>
      <w:numFmt w:val="bullet"/>
      <w:pPr>
        <w:pBdr/>
        <w:spacing/>
        <w:ind w:hanging="360" w:left="1069"/>
      </w:pPr>
      <w:rPr>
        <w:rFonts w:ascii="Arial" w:hAnsi="Arial" w:eastAsia="Arial" w:cs="Arial"/>
        <w:b w:val="0"/>
        <w:i w:val="0"/>
        <w:strike w:val="0"/>
        <w:color w:val="000000"/>
        <w:sz w:val="24"/>
        <w:szCs w:val="24"/>
        <w:u w:val="none"/>
        <w:shd w:val="clear" w:color="auto" w:fill="auto"/>
        <w:vertAlign w:val="baseline"/>
      </w:rPr>
      <w:start w:val="1"/>
      <w:suff w:val="tab"/>
    </w:lvl>
    <w:lvl w:ilvl="1">
      <w:isLgl w:val="false"/>
      <w:lvlJc w:val="left"/>
      <w:lvlText w:val="o"/>
      <w:numFmt w:val="bullet"/>
      <w:pPr>
        <w:pBdr/>
        <w:spacing/>
        <w:ind w:hanging="360" w:left="1789"/>
      </w:pPr>
      <w:rPr>
        <w:rFonts w:hint="default" w:ascii="Courier New" w:hAnsi="Courier New" w:cs="Courier New"/>
      </w:rPr>
      <w:start w:val="1"/>
      <w:suff w:val="tab"/>
    </w:lvl>
    <w:lvl w:ilvl="2">
      <w:isLgl w:val="false"/>
      <w:lvlJc w:val="left"/>
      <w:lvlText w:val=""/>
      <w:numFmt w:val="bullet"/>
      <w:pPr>
        <w:pBdr/>
        <w:spacing/>
        <w:ind w:hanging="360" w:left="2509"/>
      </w:pPr>
      <w:rPr>
        <w:rFonts w:hint="default" w:ascii="Wingdings" w:hAnsi="Wingdings"/>
      </w:rPr>
      <w:start w:val="1"/>
      <w:suff w:val="tab"/>
    </w:lvl>
    <w:lvl w:ilvl="3">
      <w:isLgl w:val="false"/>
      <w:lvlJc w:val="left"/>
      <w:lvlText w:val=""/>
      <w:numFmt w:val="bullet"/>
      <w:pPr>
        <w:pBdr/>
        <w:spacing/>
        <w:ind w:hanging="360" w:left="3229"/>
      </w:pPr>
      <w:rPr>
        <w:rFonts w:hint="default" w:ascii="Symbol" w:hAnsi="Symbol"/>
      </w:rPr>
      <w:start w:val="1"/>
      <w:suff w:val="tab"/>
    </w:lvl>
    <w:lvl w:ilvl="4">
      <w:isLgl w:val="false"/>
      <w:lvlJc w:val="left"/>
      <w:lvlText w:val="o"/>
      <w:numFmt w:val="bullet"/>
      <w:pPr>
        <w:pBdr/>
        <w:spacing/>
        <w:ind w:hanging="360" w:left="3949"/>
      </w:pPr>
      <w:rPr>
        <w:rFonts w:hint="default" w:ascii="Courier New" w:hAnsi="Courier New" w:cs="Courier New"/>
      </w:rPr>
      <w:start w:val="1"/>
      <w:suff w:val="tab"/>
    </w:lvl>
    <w:lvl w:ilvl="5">
      <w:isLgl w:val="false"/>
      <w:lvlJc w:val="left"/>
      <w:lvlText w:val=""/>
      <w:numFmt w:val="bullet"/>
      <w:pPr>
        <w:pBdr/>
        <w:spacing/>
        <w:ind w:hanging="360" w:left="4669"/>
      </w:pPr>
      <w:rPr>
        <w:rFonts w:hint="default" w:ascii="Wingdings" w:hAnsi="Wingdings"/>
      </w:rPr>
      <w:start w:val="1"/>
      <w:suff w:val="tab"/>
    </w:lvl>
    <w:lvl w:ilvl="6">
      <w:isLgl w:val="false"/>
      <w:lvlJc w:val="left"/>
      <w:lvlText w:val=""/>
      <w:numFmt w:val="bullet"/>
      <w:pPr>
        <w:pBdr/>
        <w:spacing/>
        <w:ind w:hanging="360" w:left="5389"/>
      </w:pPr>
      <w:rPr>
        <w:rFonts w:hint="default" w:ascii="Symbol" w:hAnsi="Symbol"/>
      </w:rPr>
      <w:start w:val="1"/>
      <w:suff w:val="tab"/>
    </w:lvl>
    <w:lvl w:ilvl="7">
      <w:isLgl w:val="false"/>
      <w:lvlJc w:val="left"/>
      <w:lvlText w:val="o"/>
      <w:numFmt w:val="bullet"/>
      <w:pPr>
        <w:pBdr/>
        <w:spacing/>
        <w:ind w:hanging="360" w:left="6109"/>
      </w:pPr>
      <w:rPr>
        <w:rFonts w:hint="default" w:ascii="Courier New" w:hAnsi="Courier New" w:cs="Courier New"/>
      </w:rPr>
      <w:start w:val="1"/>
      <w:suff w:val="tab"/>
    </w:lvl>
    <w:lvl w:ilvl="8">
      <w:isLgl w:val="false"/>
      <w:lvlJc w:val="left"/>
      <w:lvlText w:val=""/>
      <w:numFmt w:val="bullet"/>
      <w:pPr>
        <w:pBdr/>
        <w:spacing/>
        <w:ind w:hanging="360" w:left="6829"/>
      </w:pPr>
      <w:rPr>
        <w:rFonts w:hint="default" w:ascii="Wingdings" w:hAnsi="Wingdings"/>
      </w:rPr>
      <w:start w:val="1"/>
      <w:suff w:val="tab"/>
    </w:lvl>
  </w:abstractNum>
  <w:abstractNum w:abstractNumId="12">
    <w:nsid w:val="7D2B3059"/>
    <w:lvl w:ilvl="0">
      <w:isLgl w:val="false"/>
      <w:lvlJc w:val="left"/>
      <w:lvlText w:val="%1."/>
      <w:numFmt w:val="decimal"/>
      <w:pPr>
        <w:pBdr/>
        <w:spacing/>
        <w:ind w:hanging="360" w:left="720"/>
      </w:pPr>
      <w:rPr/>
      <w:start w:val="1"/>
      <w:suff w:val="tab"/>
    </w:lvl>
    <w:lvl w:ilvl="1">
      <w:isLgl w:val="false"/>
      <w:lvlJc w:val="left"/>
      <w:lvlText w:val="%2."/>
      <w:numFmt w:val="decimal"/>
      <w:pPr>
        <w:pBdr/>
        <w:spacing/>
        <w:ind w:hanging="360" w:left="1440"/>
      </w:pPr>
      <w:rPr/>
      <w:start w:val="1"/>
      <w:suff w:val="tab"/>
    </w:lvl>
    <w:lvl w:ilvl="2">
      <w:isLgl w:val="false"/>
      <w:lvlJc w:val="left"/>
      <w:lvlText w:val="%3."/>
      <w:numFmt w:val="decimal"/>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decimal"/>
      <w:pPr>
        <w:pBdr/>
        <w:spacing/>
        <w:ind w:hanging="360" w:left="3600"/>
      </w:pPr>
      <w:rPr/>
      <w:start w:val="1"/>
      <w:suff w:val="tab"/>
    </w:lvl>
    <w:lvl w:ilvl="5">
      <w:isLgl w:val="false"/>
      <w:lvlJc w:val="left"/>
      <w:lvlText w:val="%6."/>
      <w:numFmt w:val="decimal"/>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decimal"/>
      <w:pPr>
        <w:pBdr/>
        <w:spacing/>
        <w:ind w:hanging="360" w:left="5760"/>
      </w:pPr>
      <w:rPr/>
      <w:start w:val="1"/>
      <w:suff w:val="tab"/>
    </w:lvl>
    <w:lvl w:ilvl="8">
      <w:isLgl w:val="false"/>
      <w:lvlJc w:val="left"/>
      <w:lvlText w:val="%9."/>
      <w:numFmt w:val="decimal"/>
      <w:pPr>
        <w:pBdr/>
        <w:spacing/>
        <w:ind w:hanging="360" w:left="6480"/>
      </w:pPr>
      <w:rPr/>
      <w:start w:val="1"/>
      <w:suff w:val="tab"/>
    </w:lvl>
  </w:abstractNum>
  <w:abstractNum w:abstractNumId="13">
    <w:nsid w:val="7F996890"/>
    <w:lvl w:ilvl="0">
      <w:isLgl w:val="false"/>
      <w:lvlJc w:val="left"/>
      <w:lvlText w:val="•"/>
      <w:numFmt w:val="bullet"/>
      <w:pPr>
        <w:pBdr/>
        <w:spacing/>
        <w:ind w:hanging="360" w:left="720"/>
      </w:pPr>
      <w:rPr>
        <w:rFonts w:ascii="Arial" w:hAnsi="Arial" w:eastAsia="Arial" w:cs="Arial"/>
        <w:b w:val="0"/>
        <w:i w:val="0"/>
        <w:strike w:val="0"/>
        <w:color w:val="000000"/>
        <w:sz w:val="24"/>
        <w:szCs w:val="24"/>
        <w:u w:val="none"/>
        <w:shd w:val="clear" w:color="auto" w:fill="auto"/>
        <w:vertAlign w:val="baseline"/>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3"/>
  </w:num>
  <w:num w:numId="2">
    <w:abstractNumId w:val="8"/>
  </w:num>
  <w:num w:numId="3">
    <w:abstractNumId w:val="2"/>
  </w:num>
  <w:num w:numId="4">
    <w:abstractNumId w:val="7"/>
  </w:num>
  <w:num w:numId="5">
    <w:abstractNumId w:val="9"/>
  </w:num>
  <w:num w:numId="6">
    <w:abstractNumId w:val="10"/>
  </w:num>
  <w:num w:numId="7">
    <w:abstractNumId w:val="6"/>
  </w:num>
  <w:num w:numId="8">
    <w:abstractNumId w:val="12"/>
  </w:num>
  <w:num w:numId="9">
    <w:abstractNumId w:val="4"/>
  </w:num>
  <w:num w:numId="10">
    <w:abstractNumId w:val="11"/>
  </w:num>
  <w:num w:numId="11">
    <w:abstractNumId w:val="5"/>
  </w:num>
  <w:num w:numId="12">
    <w:abstractNumId w:val="0"/>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4"/>
        <w:szCs w:val="24"/>
        <w:lang w:val="en-US" w:eastAsia="en-US" w:bidi="ar-SA"/>
        <w14:ligatures w14:val="standardContextual"/>
      </w:rPr>
    </w:rPrDefault>
    <w:pPrDefault>
      <w:pPr>
        <w:pBdr/>
        <w:spacing w:after="160" w:afterAutospacing="0" w:before="0" w:beforeAutospacing="0" w:line="278"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6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6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6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6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6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6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6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6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6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6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6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6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6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6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6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6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6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6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6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6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6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6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6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6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6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6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6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6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6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6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6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6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6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6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6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6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6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6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6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6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6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6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6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ba6" w:themeColor="accent1" w:themeTint="80" w:themeShade="95"/>
      </w:rPr>
      <w:pPr>
        <w:pBdr/>
        <w:spacing/>
        <w:ind/>
      </w:pPr>
      <w:tblPr>
        <w:tblBorders/>
      </w:tblPr>
      <w:tcPr>
        <w:tcBorders/>
      </w:tcPr>
    </w:tblStylePr>
    <w:tblStylePr w:type="firstRow">
      <w:rPr>
        <w:b/>
        <w:color w:val="1b7b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ba6" w:themeColor="accent1" w:themeTint="80" w:themeShade="95"/>
      </w:rPr>
      <w:pPr>
        <w:pBdr/>
        <w:spacing/>
        <w:ind/>
      </w:pPr>
      <w:tblPr>
        <w:tblBorders/>
      </w:tblPr>
      <w:tcPr>
        <w:tcBorders/>
      </w:tcPr>
    </w:tblStylePr>
    <w:tblStylePr w:type="lastRow">
      <w:rPr>
        <w:b/>
        <w:color w:val="1b7b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6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6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6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9" w:themeColor="accent4" w:themeTint="9A" w:themeShade="95"/>
      </w:rPr>
      <w:pPr>
        <w:pBdr/>
        <w:spacing/>
        <w:ind/>
      </w:pPr>
      <w:tblPr>
        <w:tblBorders/>
      </w:tblPr>
      <w:tcPr>
        <w:tcBorders/>
      </w:tcPr>
    </w:tblStylePr>
    <w:tblStylePr w:type="firstRow">
      <w:rPr>
        <w:b/>
        <w:color w:val="0d8ab9"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9" w:themeColor="accent4" w:themeTint="9A" w:themeShade="95"/>
      </w:rPr>
      <w:pPr>
        <w:pBdr/>
        <w:spacing/>
        <w:ind/>
      </w:pPr>
      <w:tblPr>
        <w:tblBorders/>
      </w:tblPr>
      <w:tcPr>
        <w:tcBorders/>
      </w:tcPr>
    </w:tblStylePr>
    <w:tblStylePr w:type="lastRow">
      <w:rPr>
        <w:b/>
        <w:color w:val="0d8ab9"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6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6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6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6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b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b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ba6"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1b7ba6"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1b7ba6"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1b7b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6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6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0f3f15"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6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9"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9"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0d8ab9"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9"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0d8ab9"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6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5d1956"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6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2e621b"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6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6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6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6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6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6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6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6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6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6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6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6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6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6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6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6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6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6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6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6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6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6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6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6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6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6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6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6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6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6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6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6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6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6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6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6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6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6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6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72d" w:themeColor="accent3" w:themeTint="98" w:themeShade="95"/>
      </w:rPr>
      <w:pPr>
        <w:pBdr/>
        <w:spacing/>
        <w:ind/>
      </w:pPr>
      <w:tblPr>
        <w:tblBorders/>
      </w:tblPr>
      <w:tcPr>
        <w:tcBorders/>
      </w:tcPr>
    </w:tblStylePr>
    <w:tblStylePr w:type="firstRow">
      <w:rPr>
        <w:b/>
        <w:color w:val="20872d" w:themeColor="accent3" w:themeTint="98" w:themeShade="95"/>
      </w:rPr>
      <w:pPr>
        <w:pBdr/>
        <w:spacing/>
        <w:ind/>
      </w:pPr>
      <w:tblPr>
        <w:tblBorders/>
      </w:tblPr>
      <w:tcPr>
        <w:tcBorders>
          <w:bottom w:val="single" w:color="000000" w:themeColor="accent3" w:themeTint="98" w:sz="4" w:space="0"/>
        </w:tcBorders>
      </w:tcPr>
    </w:tblStylePr>
    <w:tblStylePr w:type="lastCol">
      <w:rPr>
        <w:b/>
        <w:color w:val="20872d" w:themeColor="accent3" w:themeTint="98" w:themeShade="95"/>
      </w:rPr>
      <w:pPr>
        <w:pBdr/>
        <w:spacing/>
        <w:ind/>
      </w:pPr>
      <w:tblPr>
        <w:tblBorders/>
      </w:tblPr>
      <w:tcPr>
        <w:tcBorders/>
      </w:tcPr>
    </w:tblStylePr>
    <w:tblStylePr w:type="lastRow">
      <w:rPr>
        <w:b/>
        <w:color w:val="20872d"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6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9" w:themeColor="accent4" w:themeTint="9A" w:themeShade="95"/>
      </w:rPr>
      <w:pPr>
        <w:pBdr/>
        <w:spacing/>
        <w:ind/>
      </w:pPr>
      <w:tblPr>
        <w:tblBorders/>
      </w:tblPr>
      <w:tcPr>
        <w:tcBorders/>
      </w:tcPr>
    </w:tblStylePr>
    <w:tblStylePr w:type="firstRow">
      <w:rPr>
        <w:b/>
        <w:color w:val="0d8ab9"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9" w:themeColor="accent4" w:themeTint="9A" w:themeShade="95"/>
      </w:rPr>
      <w:pPr>
        <w:pBdr/>
        <w:spacing/>
        <w:ind/>
      </w:pPr>
      <w:tblPr>
        <w:tblBorders/>
      </w:tblPr>
      <w:tcPr>
        <w:tcBorders/>
      </w:tcPr>
    </w:tblStylePr>
    <w:tblStylePr w:type="lastRow">
      <w:rPr>
        <w:b/>
        <w:color w:val="0d8ab9"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6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52889" w:themeColor="accent5" w:themeTint="9A" w:themeShade="95"/>
      </w:rPr>
      <w:pPr>
        <w:pBdr/>
        <w:spacing/>
        <w:ind/>
      </w:pPr>
      <w:tblPr>
        <w:tblBorders/>
      </w:tblPr>
      <w:tcPr>
        <w:tcBorders/>
      </w:tcPr>
    </w:tblStylePr>
    <w:tblStylePr w:type="firstRow">
      <w:rPr>
        <w:b/>
        <w:color w:val="952889" w:themeColor="accent5" w:themeTint="9A" w:themeShade="95"/>
      </w:rPr>
      <w:pPr>
        <w:pBdr/>
        <w:spacing/>
        <w:ind/>
      </w:pPr>
      <w:tblPr>
        <w:tblBorders/>
      </w:tblPr>
      <w:tcPr>
        <w:tcBorders>
          <w:bottom w:val="single" w:color="000000" w:themeColor="accent5" w:themeTint="9A" w:sz="4" w:space="0"/>
        </w:tcBorders>
      </w:tcPr>
    </w:tblStylePr>
    <w:tblStylePr w:type="lastCol">
      <w:rPr>
        <w:b/>
        <w:color w:val="952889" w:themeColor="accent5" w:themeTint="9A" w:themeShade="95"/>
      </w:rPr>
      <w:pPr>
        <w:pBdr/>
        <w:spacing/>
        <w:ind/>
      </w:pPr>
      <w:tblPr>
        <w:tblBorders/>
      </w:tblPr>
      <w:tcPr>
        <w:tcBorders/>
      </w:tcPr>
    </w:tblStylePr>
    <w:tblStylePr w:type="lastRow">
      <w:rPr>
        <w:b/>
        <w:color w:val="952889"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6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6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6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0c384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112">
    <w:name w:val="List Table 7 Colorful - Accent 2"/>
    <w:basedOn w:val="86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113">
    <w:name w:val="List Table 7 Colorful - Accent 3"/>
    <w:basedOn w:val="86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72d"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72d"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72d"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20872d"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20872d"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20872d"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72d" w:themeColor="accent3" w:themeTint="98" w:themeShade="95"/>
        <w:sz w:val="22"/>
      </w:rPr>
      <w:pPr>
        <w:pBdr/>
        <w:spacing/>
        <w:ind/>
      </w:pPr>
      <w:tblPr>
        <w:tblBorders/>
      </w:tblPr>
      <w:tcPr>
        <w:tcBorders/>
      </w:tcPr>
    </w:tblStylePr>
  </w:style>
  <w:style w:type="table" w:styleId="114">
    <w:name w:val="List Table 7 Colorful - Accent 4"/>
    <w:basedOn w:val="86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9"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9"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0d8ab9"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9"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0d8ab9"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9" w:themeColor="accent4" w:themeTint="9A" w:themeShade="95"/>
        <w:sz w:val="22"/>
      </w:rPr>
      <w:pPr>
        <w:pBdr/>
        <w:spacing/>
        <w:ind/>
      </w:pPr>
      <w:tblPr>
        <w:tblBorders/>
      </w:tblPr>
      <w:tcPr>
        <w:tcBorders/>
      </w:tcPr>
    </w:tblStylePr>
  </w:style>
  <w:style w:type="table" w:styleId="115">
    <w:name w:val="List Table 7 Colorful - Accent 5"/>
    <w:basedOn w:val="86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52889"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52889"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52889"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952889"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952889"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952889"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52889" w:themeColor="accent5" w:themeTint="9A" w:themeShade="95"/>
        <w:sz w:val="22"/>
      </w:rPr>
      <w:pPr>
        <w:pBdr/>
        <w:spacing/>
        <w:ind/>
      </w:pPr>
      <w:tblPr>
        <w:tblBorders/>
      </w:tblPr>
      <w:tcPr>
        <w:tcBorders/>
      </w:tcPr>
    </w:tblStylePr>
  </w:style>
  <w:style w:type="table" w:styleId="116">
    <w:name w:val="List Table 7 Colorful - Accent 6"/>
    <w:basedOn w:val="86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47992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117">
    <w:name w:val="Lined - Accent"/>
    <w:basedOn w:val="86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6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6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6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6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6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6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6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6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6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6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6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6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6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6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6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6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6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6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6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6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0">
    <w:name w:val="Heading 2"/>
    <w:basedOn w:val="861"/>
    <w:next w:val="861"/>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61"/>
    <w:next w:val="861"/>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61"/>
    <w:next w:val="861"/>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61"/>
    <w:next w:val="861"/>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61"/>
    <w:next w:val="861"/>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61"/>
    <w:next w:val="861"/>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61"/>
    <w:next w:val="861"/>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61"/>
    <w:next w:val="861"/>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1">
    <w:name w:val="Heading 2 Char"/>
    <w:basedOn w:val="86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6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63"/>
    <w:link w:val="142"/>
    <w:uiPriority w:val="9"/>
    <w:pPr>
      <w:pBdr/>
      <w:spacing/>
      <w:ind/>
    </w:pPr>
    <w:rPr>
      <w:rFonts w:ascii="Arial" w:hAnsi="Arial" w:eastAsia="Arial" w:cs="Arial"/>
      <w:i/>
      <w:iCs/>
      <w:color w:val="0f4761" w:themeColor="accent1" w:themeShade="BF"/>
    </w:rPr>
  </w:style>
  <w:style w:type="character" w:styleId="154">
    <w:name w:val="Heading 5 Char"/>
    <w:basedOn w:val="863"/>
    <w:link w:val="143"/>
    <w:uiPriority w:val="9"/>
    <w:pPr>
      <w:pBdr/>
      <w:spacing/>
      <w:ind/>
    </w:pPr>
    <w:rPr>
      <w:rFonts w:ascii="Arial" w:hAnsi="Arial" w:eastAsia="Arial" w:cs="Arial"/>
      <w:color w:val="0f4761" w:themeColor="accent1" w:themeShade="BF"/>
    </w:rPr>
  </w:style>
  <w:style w:type="character" w:styleId="155">
    <w:name w:val="Heading 6 Char"/>
    <w:basedOn w:val="863"/>
    <w:link w:val="144"/>
    <w:uiPriority w:val="9"/>
    <w:pPr>
      <w:pBdr/>
      <w:spacing/>
      <w:ind/>
    </w:pPr>
    <w:rPr>
      <w:rFonts w:ascii="Arial" w:hAnsi="Arial" w:eastAsia="Arial" w:cs="Arial"/>
      <w:i/>
      <w:iCs/>
      <w:color w:val="595959" w:themeColor="text1" w:themeTint="A6"/>
    </w:rPr>
  </w:style>
  <w:style w:type="character" w:styleId="156">
    <w:name w:val="Heading 7 Char"/>
    <w:basedOn w:val="863"/>
    <w:link w:val="145"/>
    <w:uiPriority w:val="9"/>
    <w:pPr>
      <w:pBdr/>
      <w:spacing/>
      <w:ind/>
    </w:pPr>
    <w:rPr>
      <w:rFonts w:ascii="Arial" w:hAnsi="Arial" w:eastAsia="Arial" w:cs="Arial"/>
      <w:color w:val="595959" w:themeColor="text1" w:themeTint="A6"/>
    </w:rPr>
  </w:style>
  <w:style w:type="character" w:styleId="157">
    <w:name w:val="Heading 8 Char"/>
    <w:basedOn w:val="863"/>
    <w:link w:val="146"/>
    <w:uiPriority w:val="9"/>
    <w:pPr>
      <w:pBdr/>
      <w:spacing/>
      <w:ind/>
    </w:pPr>
    <w:rPr>
      <w:rFonts w:ascii="Arial" w:hAnsi="Arial" w:eastAsia="Arial" w:cs="Arial"/>
      <w:i/>
      <w:iCs/>
      <w:color w:val="272727" w:themeColor="text1" w:themeTint="D8"/>
    </w:rPr>
  </w:style>
  <w:style w:type="character" w:styleId="158">
    <w:name w:val="Heading 9 Char"/>
    <w:basedOn w:val="863"/>
    <w:link w:val="147"/>
    <w:uiPriority w:val="9"/>
    <w:pPr>
      <w:pBdr/>
      <w:spacing/>
      <w:ind/>
    </w:pPr>
    <w:rPr>
      <w:rFonts w:ascii="Arial" w:hAnsi="Arial" w:eastAsia="Arial" w:cs="Arial"/>
      <w:i/>
      <w:iCs/>
      <w:color w:val="272727" w:themeColor="text1" w:themeTint="D8"/>
    </w:rPr>
  </w:style>
  <w:style w:type="paragraph" w:styleId="159">
    <w:name w:val="Title"/>
    <w:basedOn w:val="861"/>
    <w:next w:val="861"/>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63"/>
    <w:link w:val="159"/>
    <w:uiPriority w:val="10"/>
    <w:pPr>
      <w:pBdr/>
      <w:spacing/>
      <w:ind/>
    </w:pPr>
    <w:rPr>
      <w:rFonts w:ascii="Arial" w:hAnsi="Arial" w:eastAsia="Arial" w:cs="Arial"/>
      <w:spacing w:val="-10"/>
      <w:sz w:val="56"/>
      <w:szCs w:val="56"/>
    </w:rPr>
  </w:style>
  <w:style w:type="paragraph" w:styleId="161">
    <w:name w:val="Subtitle"/>
    <w:basedOn w:val="861"/>
    <w:next w:val="861"/>
    <w:link w:val="162"/>
    <w:uiPriority w:val="11"/>
    <w:qFormat/>
    <w:pPr>
      <w:numPr>
        <w:ilvl w:val="1"/>
      </w:numPr>
      <w:pBdr/>
      <w:spacing/>
      <w:ind/>
    </w:pPr>
    <w:rPr>
      <w:color w:val="595959" w:themeColor="text1" w:themeTint="A6"/>
      <w:spacing w:val="15"/>
      <w:sz w:val="28"/>
      <w:szCs w:val="28"/>
    </w:rPr>
  </w:style>
  <w:style w:type="character" w:styleId="162">
    <w:name w:val="Subtitle Char"/>
    <w:basedOn w:val="863"/>
    <w:link w:val="161"/>
    <w:uiPriority w:val="11"/>
    <w:pPr>
      <w:pBdr/>
      <w:spacing/>
      <w:ind/>
    </w:pPr>
    <w:rPr>
      <w:color w:val="595959" w:themeColor="text1" w:themeTint="A6"/>
      <w:spacing w:val="15"/>
      <w:sz w:val="28"/>
      <w:szCs w:val="28"/>
    </w:rPr>
  </w:style>
  <w:style w:type="paragraph" w:styleId="163">
    <w:name w:val="Quote"/>
    <w:basedOn w:val="861"/>
    <w:next w:val="861"/>
    <w:link w:val="164"/>
    <w:uiPriority w:val="29"/>
    <w:qFormat/>
    <w:pPr>
      <w:pBdr/>
      <w:spacing w:before="160"/>
      <w:ind/>
      <w:jc w:val="center"/>
    </w:pPr>
    <w:rPr>
      <w:i/>
      <w:iCs/>
      <w:color w:val="404040" w:themeColor="text1" w:themeTint="BF"/>
    </w:rPr>
  </w:style>
  <w:style w:type="character" w:styleId="164">
    <w:name w:val="Quote Char"/>
    <w:basedOn w:val="863"/>
    <w:link w:val="163"/>
    <w:uiPriority w:val="29"/>
    <w:pPr>
      <w:pBdr/>
      <w:spacing/>
      <w:ind/>
    </w:pPr>
    <w:rPr>
      <w:i/>
      <w:iCs/>
      <w:color w:val="404040" w:themeColor="text1" w:themeTint="BF"/>
    </w:rPr>
  </w:style>
  <w:style w:type="character" w:styleId="166">
    <w:name w:val="Intense Emphasis"/>
    <w:basedOn w:val="863"/>
    <w:uiPriority w:val="21"/>
    <w:qFormat/>
    <w:pPr>
      <w:pBdr/>
      <w:spacing/>
      <w:ind/>
    </w:pPr>
    <w:rPr>
      <w:i/>
      <w:iCs/>
      <w:color w:val="0f4761" w:themeColor="accent1" w:themeShade="BF"/>
    </w:rPr>
  </w:style>
  <w:style w:type="paragraph" w:styleId="167">
    <w:name w:val="Intense Quote"/>
    <w:basedOn w:val="861"/>
    <w:next w:val="861"/>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63"/>
    <w:link w:val="167"/>
    <w:uiPriority w:val="30"/>
    <w:pPr>
      <w:pBdr/>
      <w:spacing/>
      <w:ind/>
    </w:pPr>
    <w:rPr>
      <w:i/>
      <w:iCs/>
      <w:color w:val="0f4761" w:themeColor="accent1" w:themeShade="BF"/>
    </w:rPr>
  </w:style>
  <w:style w:type="character" w:styleId="169">
    <w:name w:val="Intense Reference"/>
    <w:basedOn w:val="863"/>
    <w:uiPriority w:val="32"/>
    <w:qFormat/>
    <w:pPr>
      <w:pBdr/>
      <w:spacing/>
      <w:ind/>
    </w:pPr>
    <w:rPr>
      <w:b/>
      <w:bCs/>
      <w:smallCaps/>
      <w:color w:val="0f4761" w:themeColor="accent1" w:themeShade="BF"/>
      <w:spacing w:val="5"/>
    </w:rPr>
  </w:style>
  <w:style w:type="paragraph" w:styleId="170">
    <w:name w:val="No Spacing"/>
    <w:basedOn w:val="861"/>
    <w:uiPriority w:val="1"/>
    <w:qFormat/>
    <w:pPr>
      <w:pBdr/>
      <w:spacing w:after="0" w:line="240" w:lineRule="auto"/>
      <w:ind/>
    </w:pPr>
  </w:style>
  <w:style w:type="character" w:styleId="171">
    <w:name w:val="Subtle Emphasis"/>
    <w:basedOn w:val="863"/>
    <w:uiPriority w:val="19"/>
    <w:qFormat/>
    <w:pPr>
      <w:pBdr/>
      <w:spacing/>
      <w:ind/>
    </w:pPr>
    <w:rPr>
      <w:i/>
      <w:iCs/>
      <w:color w:val="404040" w:themeColor="text1" w:themeTint="BF"/>
    </w:rPr>
  </w:style>
  <w:style w:type="character" w:styleId="172">
    <w:name w:val="Emphasis"/>
    <w:basedOn w:val="863"/>
    <w:uiPriority w:val="20"/>
    <w:qFormat/>
    <w:pPr>
      <w:pBdr/>
      <w:spacing/>
      <w:ind/>
    </w:pPr>
    <w:rPr>
      <w:i/>
      <w:iCs/>
    </w:rPr>
  </w:style>
  <w:style w:type="character" w:styleId="173">
    <w:name w:val="Strong"/>
    <w:basedOn w:val="863"/>
    <w:uiPriority w:val="22"/>
    <w:qFormat/>
    <w:pPr>
      <w:pBdr/>
      <w:spacing/>
      <w:ind/>
    </w:pPr>
    <w:rPr>
      <w:b/>
      <w:bCs/>
    </w:rPr>
  </w:style>
  <w:style w:type="character" w:styleId="174">
    <w:name w:val="Subtle Reference"/>
    <w:basedOn w:val="863"/>
    <w:uiPriority w:val="31"/>
    <w:qFormat/>
    <w:pPr>
      <w:pBdr/>
      <w:spacing/>
      <w:ind/>
    </w:pPr>
    <w:rPr>
      <w:smallCaps/>
      <w:color w:val="5a5a5a" w:themeColor="text1" w:themeTint="A5"/>
    </w:rPr>
  </w:style>
  <w:style w:type="character" w:styleId="175">
    <w:name w:val="Book Title"/>
    <w:basedOn w:val="863"/>
    <w:uiPriority w:val="33"/>
    <w:qFormat/>
    <w:pPr>
      <w:pBdr/>
      <w:spacing/>
      <w:ind/>
    </w:pPr>
    <w:rPr>
      <w:b/>
      <w:bCs/>
      <w:i/>
      <w:iCs/>
      <w:spacing w:val="5"/>
    </w:rPr>
  </w:style>
  <w:style w:type="paragraph" w:styleId="180">
    <w:name w:val="Caption"/>
    <w:basedOn w:val="861"/>
    <w:next w:val="861"/>
    <w:uiPriority w:val="35"/>
    <w:unhideWhenUsed/>
    <w:qFormat/>
    <w:pPr>
      <w:pBdr/>
      <w:spacing w:after="200" w:line="240" w:lineRule="auto"/>
      <w:ind/>
    </w:pPr>
    <w:rPr>
      <w:i/>
      <w:iCs/>
      <w:color w:val="0e2841" w:themeColor="text2"/>
      <w:sz w:val="18"/>
      <w:szCs w:val="18"/>
    </w:rPr>
  </w:style>
  <w:style w:type="paragraph" w:styleId="181">
    <w:name w:val="footnote text"/>
    <w:basedOn w:val="861"/>
    <w:link w:val="182"/>
    <w:uiPriority w:val="99"/>
    <w:semiHidden/>
    <w:unhideWhenUsed/>
    <w:pPr>
      <w:pBdr/>
      <w:spacing w:after="0" w:line="240" w:lineRule="auto"/>
      <w:ind/>
    </w:pPr>
    <w:rPr>
      <w:sz w:val="20"/>
      <w:szCs w:val="20"/>
    </w:rPr>
  </w:style>
  <w:style w:type="character" w:styleId="182">
    <w:name w:val="Footnote Text Char"/>
    <w:basedOn w:val="863"/>
    <w:link w:val="181"/>
    <w:uiPriority w:val="99"/>
    <w:semiHidden/>
    <w:pPr>
      <w:pBdr/>
      <w:spacing/>
      <w:ind/>
    </w:pPr>
    <w:rPr>
      <w:sz w:val="20"/>
      <w:szCs w:val="20"/>
    </w:rPr>
  </w:style>
  <w:style w:type="character" w:styleId="183">
    <w:name w:val="footnote reference"/>
    <w:basedOn w:val="863"/>
    <w:uiPriority w:val="99"/>
    <w:semiHidden/>
    <w:unhideWhenUsed/>
    <w:pPr>
      <w:pBdr/>
      <w:spacing/>
      <w:ind/>
    </w:pPr>
    <w:rPr>
      <w:vertAlign w:val="superscript"/>
    </w:rPr>
  </w:style>
  <w:style w:type="paragraph" w:styleId="184">
    <w:name w:val="endnote text"/>
    <w:basedOn w:val="861"/>
    <w:link w:val="185"/>
    <w:uiPriority w:val="99"/>
    <w:semiHidden/>
    <w:unhideWhenUsed/>
    <w:pPr>
      <w:pBdr/>
      <w:spacing w:after="0" w:line="240" w:lineRule="auto"/>
      <w:ind/>
    </w:pPr>
    <w:rPr>
      <w:sz w:val="20"/>
      <w:szCs w:val="20"/>
    </w:rPr>
  </w:style>
  <w:style w:type="character" w:styleId="185">
    <w:name w:val="Endnote Text Char"/>
    <w:basedOn w:val="863"/>
    <w:link w:val="184"/>
    <w:uiPriority w:val="99"/>
    <w:semiHidden/>
    <w:pPr>
      <w:pBdr/>
      <w:spacing/>
      <w:ind/>
    </w:pPr>
    <w:rPr>
      <w:sz w:val="20"/>
      <w:szCs w:val="20"/>
    </w:rPr>
  </w:style>
  <w:style w:type="character" w:styleId="186">
    <w:name w:val="endnote reference"/>
    <w:basedOn w:val="863"/>
    <w:uiPriority w:val="99"/>
    <w:semiHidden/>
    <w:unhideWhenUsed/>
    <w:pPr>
      <w:pBdr/>
      <w:spacing/>
      <w:ind/>
    </w:pPr>
    <w:rPr>
      <w:vertAlign w:val="superscript"/>
    </w:rPr>
  </w:style>
  <w:style w:type="character" w:styleId="187">
    <w:name w:val="Hyperlink"/>
    <w:basedOn w:val="863"/>
    <w:uiPriority w:val="99"/>
    <w:unhideWhenUsed/>
    <w:pPr>
      <w:pBdr/>
      <w:spacing/>
      <w:ind/>
    </w:pPr>
    <w:rPr>
      <w:color w:val="0563c1" w:themeColor="hyperlink"/>
      <w:u w:val="single"/>
    </w:rPr>
  </w:style>
  <w:style w:type="character" w:styleId="188">
    <w:name w:val="FollowedHyperlink"/>
    <w:basedOn w:val="863"/>
    <w:uiPriority w:val="99"/>
    <w:semiHidden/>
    <w:unhideWhenUsed/>
    <w:pPr>
      <w:pBdr/>
      <w:spacing/>
      <w:ind/>
    </w:pPr>
    <w:rPr>
      <w:color w:val="954f72" w:themeColor="followedHyperlink"/>
      <w:u w:val="single"/>
    </w:rPr>
  </w:style>
  <w:style w:type="paragraph" w:styleId="189">
    <w:name w:val="toc 1"/>
    <w:basedOn w:val="861"/>
    <w:next w:val="861"/>
    <w:uiPriority w:val="39"/>
    <w:unhideWhenUsed/>
    <w:pPr>
      <w:pBdr/>
      <w:spacing w:after="100"/>
      <w:ind/>
    </w:pPr>
  </w:style>
  <w:style w:type="paragraph" w:styleId="190">
    <w:name w:val="toc 2"/>
    <w:basedOn w:val="861"/>
    <w:next w:val="861"/>
    <w:uiPriority w:val="39"/>
    <w:unhideWhenUsed/>
    <w:pPr>
      <w:pBdr/>
      <w:spacing w:after="100"/>
      <w:ind w:left="220"/>
    </w:pPr>
  </w:style>
  <w:style w:type="paragraph" w:styleId="191">
    <w:name w:val="toc 3"/>
    <w:basedOn w:val="861"/>
    <w:next w:val="861"/>
    <w:uiPriority w:val="39"/>
    <w:unhideWhenUsed/>
    <w:pPr>
      <w:pBdr/>
      <w:spacing w:after="100"/>
      <w:ind w:left="440"/>
    </w:pPr>
  </w:style>
  <w:style w:type="paragraph" w:styleId="192">
    <w:name w:val="toc 4"/>
    <w:basedOn w:val="861"/>
    <w:next w:val="861"/>
    <w:uiPriority w:val="39"/>
    <w:unhideWhenUsed/>
    <w:pPr>
      <w:pBdr/>
      <w:spacing w:after="100"/>
      <w:ind w:left="660"/>
    </w:pPr>
  </w:style>
  <w:style w:type="paragraph" w:styleId="193">
    <w:name w:val="toc 5"/>
    <w:basedOn w:val="861"/>
    <w:next w:val="861"/>
    <w:uiPriority w:val="39"/>
    <w:unhideWhenUsed/>
    <w:pPr>
      <w:pBdr/>
      <w:spacing w:after="100"/>
      <w:ind w:left="880"/>
    </w:pPr>
  </w:style>
  <w:style w:type="paragraph" w:styleId="194">
    <w:name w:val="toc 6"/>
    <w:basedOn w:val="861"/>
    <w:next w:val="861"/>
    <w:uiPriority w:val="39"/>
    <w:unhideWhenUsed/>
    <w:pPr>
      <w:pBdr/>
      <w:spacing w:after="100"/>
      <w:ind w:left="1100"/>
    </w:pPr>
  </w:style>
  <w:style w:type="paragraph" w:styleId="195">
    <w:name w:val="toc 7"/>
    <w:basedOn w:val="861"/>
    <w:next w:val="861"/>
    <w:uiPriority w:val="39"/>
    <w:unhideWhenUsed/>
    <w:pPr>
      <w:pBdr/>
      <w:spacing w:after="100"/>
      <w:ind w:left="1320"/>
    </w:pPr>
  </w:style>
  <w:style w:type="paragraph" w:styleId="196">
    <w:name w:val="toc 8"/>
    <w:basedOn w:val="861"/>
    <w:next w:val="861"/>
    <w:uiPriority w:val="39"/>
    <w:unhideWhenUsed/>
    <w:pPr>
      <w:pBdr/>
      <w:spacing w:after="100"/>
      <w:ind w:left="1540"/>
    </w:pPr>
  </w:style>
  <w:style w:type="paragraph" w:styleId="197">
    <w:name w:val="toc 9"/>
    <w:basedOn w:val="861"/>
    <w:next w:val="861"/>
    <w:uiPriority w:val="39"/>
    <w:unhideWhenUsed/>
    <w:pPr>
      <w:pBdr/>
      <w:spacing w:after="100"/>
      <w:ind w:left="1760"/>
    </w:pPr>
  </w:style>
  <w:style w:type="character" w:styleId="198">
    <w:name w:val="Placeholder Text"/>
    <w:basedOn w:val="86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61"/>
    <w:next w:val="861"/>
    <w:uiPriority w:val="99"/>
    <w:unhideWhenUsed/>
    <w:pPr>
      <w:pBdr/>
      <w:spacing w:after="0" w:afterAutospacing="0"/>
      <w:ind/>
    </w:pPr>
  </w:style>
  <w:style w:type="paragraph" w:styleId="861" w:default="1">
    <w:name w:val="Normal"/>
    <w:qFormat/>
    <w:pPr>
      <w:pBdr/>
      <w:spacing w:after="5" w:line="250" w:lineRule="auto"/>
      <w:ind w:right="59" w:hanging="10" w:left="10"/>
    </w:pPr>
    <w:rPr>
      <w:rFonts w:ascii="Arial" w:hAnsi="Arial" w:eastAsia="Arial" w:cs="Times New Roman"/>
      <w:color w:val="000000"/>
      <w:lang w:val="en" w:eastAsia="en"/>
    </w:rPr>
  </w:style>
  <w:style w:type="paragraph" w:styleId="862">
    <w:name w:val="Heading 1"/>
    <w:next w:val="861"/>
    <w:link w:val="866"/>
    <w:uiPriority w:val="9"/>
    <w:qFormat/>
    <w:pPr>
      <w:keepNext w:val="true"/>
      <w:keepLines w:val="true"/>
      <w:pBdr/>
      <w:shd w:val="clear" w:color="auto" w:fill="d9d9d9"/>
      <w:spacing w:after="0" w:line="259" w:lineRule="auto"/>
      <w:ind w:hanging="10" w:left="10"/>
      <w:outlineLvl w:val="0"/>
    </w:pPr>
    <w:rPr>
      <w:rFonts w:ascii="Arial" w:hAnsi="Arial" w:eastAsia="Arial" w:cs="Arial"/>
      <w:b/>
      <w:color w:val="000000"/>
    </w:rPr>
  </w:style>
  <w:style w:type="character" w:styleId="863" w:default="1">
    <w:name w:val="Default Paragraph Font"/>
    <w:uiPriority w:val="1"/>
    <w:semiHidden/>
    <w:unhideWhenUsed/>
    <w:pPr>
      <w:pBdr/>
      <w:spacing/>
      <w:ind/>
    </w:pPr>
  </w:style>
  <w:style w:type="table" w:styleId="86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65" w:default="1">
    <w:name w:val="No List"/>
    <w:uiPriority w:val="99"/>
    <w:semiHidden/>
    <w:unhideWhenUsed/>
    <w:pPr>
      <w:pBdr/>
      <w:spacing/>
      <w:ind/>
    </w:pPr>
  </w:style>
  <w:style w:type="character" w:styleId="866" w:customStyle="1">
    <w:name w:val="Heading 1 Char"/>
    <w:link w:val="862"/>
    <w:pPr>
      <w:pBdr/>
      <w:spacing/>
      <w:ind/>
    </w:pPr>
    <w:rPr>
      <w:rFonts w:ascii="Arial" w:hAnsi="Arial" w:eastAsia="Arial" w:cs="Arial"/>
      <w:b/>
      <w:color w:val="000000"/>
      <w:sz w:val="24"/>
    </w:rPr>
  </w:style>
  <w:style w:type="table" w:styleId="867" w:customStyle="1">
    <w:name w:val="Table Grid"/>
    <w:pPr>
      <w:pBdr/>
      <w:spacing w:after="0" w:line="240" w:lineRule="auto"/>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68">
    <w:name w:val="List Paragraph"/>
    <w:basedOn w:val="861"/>
    <w:uiPriority w:val="34"/>
    <w:qFormat/>
    <w:pPr>
      <w:pBdr/>
      <w:spacing/>
      <w:ind w:left="720"/>
      <w:contextualSpacing w:val="true"/>
    </w:pPr>
  </w:style>
  <w:style w:type="paragraph" w:styleId="869">
    <w:name w:val="Footer"/>
    <w:basedOn w:val="861"/>
    <w:link w:val="870"/>
    <w:uiPriority w:val="99"/>
    <w:unhideWhenUsed/>
    <w:pPr>
      <w:pBdr/>
      <w:tabs>
        <w:tab w:val="center" w:leader="none" w:pos="4680"/>
        <w:tab w:val="right" w:leader="none" w:pos="9360"/>
      </w:tabs>
      <w:spacing w:after="0" w:line="240" w:lineRule="auto"/>
      <w:ind w:right="0" w:firstLine="0" w:left="0"/>
    </w:pPr>
    <w:rPr>
      <w:rFonts w:asciiTheme="minorHAnsi" w:hAnsiTheme="minorHAnsi" w:eastAsiaTheme="minorEastAsia"/>
      <w:color w:val="auto"/>
      <w:sz w:val="22"/>
      <w:szCs w:val="22"/>
      <w:lang w:val="en-US" w:eastAsia="en-US"/>
      <w14:ligatures w14:val="none"/>
    </w:rPr>
  </w:style>
  <w:style w:type="character" w:styleId="870" w:customStyle="1">
    <w:name w:val="Footer Char"/>
    <w:basedOn w:val="863"/>
    <w:link w:val="869"/>
    <w:uiPriority w:val="99"/>
    <w:pPr>
      <w:pBdr/>
      <w:spacing/>
      <w:ind/>
    </w:pPr>
    <w:rPr>
      <w:rFonts w:cs="Times New Roman"/>
      <w:sz w:val="22"/>
      <w:szCs w:val="22"/>
      <w14:ligatures w14:val="none"/>
    </w:rPr>
  </w:style>
  <w:style w:type="paragraph" w:styleId="871">
    <w:name w:val="Header"/>
    <w:basedOn w:val="861"/>
    <w:link w:val="872"/>
    <w:uiPriority w:val="99"/>
    <w:unhideWhenUsed/>
    <w:pPr>
      <w:pBdr/>
      <w:tabs>
        <w:tab w:val="center" w:leader="none" w:pos="4680"/>
        <w:tab w:val="right" w:leader="none" w:pos="9360"/>
      </w:tabs>
      <w:spacing w:after="0" w:line="240" w:lineRule="auto"/>
      <w:ind w:right="0" w:firstLine="0" w:left="0"/>
    </w:pPr>
    <w:rPr>
      <w:rFonts w:asciiTheme="minorHAnsi" w:hAnsiTheme="minorHAnsi" w:eastAsiaTheme="minorEastAsia"/>
      <w:color w:val="auto"/>
      <w:sz w:val="22"/>
      <w:szCs w:val="22"/>
      <w:lang w:val="en-US" w:eastAsia="en-US"/>
      <w14:ligatures w14:val="none"/>
    </w:rPr>
  </w:style>
  <w:style w:type="character" w:styleId="872" w:customStyle="1">
    <w:name w:val="Header Char"/>
    <w:basedOn w:val="863"/>
    <w:link w:val="871"/>
    <w:uiPriority w:val="99"/>
    <w:pPr>
      <w:pBdr/>
      <w:spacing/>
      <w:ind/>
    </w:pPr>
    <w:rPr>
      <w:rFonts w:cs="Times New Roman"/>
      <w:sz w:val="22"/>
      <w:szCs w:val="22"/>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E6F8D-3017-48F1-AED8-BCB588A78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ONLYOFFICE/9.1.0.173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Maddocks</dc:creator>
  <cp:keywords/>
  <dc:description/>
  <cp:revision>111</cp:revision>
  <dcterms:created xsi:type="dcterms:W3CDTF">2025-08-21T09:03:00Z</dcterms:created>
  <dcterms:modified xsi:type="dcterms:W3CDTF">2025-10-30T08:57:27Z</dcterms:modified>
</cp:coreProperties>
</file>