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35" w:rsidRPr="00FE72A1" w:rsidRDefault="00586935" w:rsidP="00586935">
      <w:pPr>
        <w:jc w:val="right"/>
        <w:rPr>
          <w:rFonts w:ascii="Arial" w:hAnsi="Arial" w:cs="Arial"/>
        </w:rPr>
      </w:pPr>
      <w:r w:rsidRPr="00FE72A1">
        <w:rPr>
          <w:rFonts w:ascii="Arial" w:hAnsi="Arial" w:cs="Arial"/>
        </w:rPr>
        <w:t>Dated this 2</w:t>
      </w:r>
      <w:r w:rsidRPr="00FE72A1">
        <w:rPr>
          <w:rFonts w:ascii="Arial" w:hAnsi="Arial" w:cs="Arial"/>
          <w:vertAlign w:val="superscript"/>
        </w:rPr>
        <w:t>nd</w:t>
      </w:r>
      <w:r w:rsidRPr="00FE72A1">
        <w:rPr>
          <w:rFonts w:ascii="Arial" w:hAnsi="Arial" w:cs="Arial"/>
        </w:rPr>
        <w:t xml:space="preserve"> August 2019  </w:t>
      </w:r>
    </w:p>
    <w:p w:rsidR="00586935" w:rsidRPr="00FE72A1" w:rsidRDefault="00586935" w:rsidP="00586935">
      <w:pPr>
        <w:jc w:val="center"/>
        <w:rPr>
          <w:rFonts w:ascii="Arial" w:hAnsi="Arial" w:cs="Arial"/>
        </w:rPr>
      </w:pPr>
    </w:p>
    <w:p w:rsidR="00586935" w:rsidRPr="00FE72A1" w:rsidRDefault="00586935" w:rsidP="00586935">
      <w:pPr>
        <w:rPr>
          <w:rFonts w:ascii="Arial" w:hAnsi="Arial" w:cs="Arial"/>
          <w:b/>
          <w:u w:val="single"/>
        </w:rPr>
      </w:pPr>
      <w:r w:rsidRPr="00FE72A1">
        <w:rPr>
          <w:rFonts w:ascii="Arial" w:hAnsi="Arial" w:cs="Arial"/>
          <w:b/>
          <w:u w:val="single"/>
        </w:rPr>
        <w:t xml:space="preserve">To the </w:t>
      </w:r>
      <w:proofErr w:type="gramStart"/>
      <w:r w:rsidRPr="00FE72A1">
        <w:rPr>
          <w:rFonts w:ascii="Arial" w:hAnsi="Arial" w:cs="Arial"/>
          <w:b/>
          <w:u w:val="single"/>
        </w:rPr>
        <w:t>Chairperson &amp;</w:t>
      </w:r>
      <w:proofErr w:type="gramEnd"/>
      <w:r w:rsidRPr="00FE72A1">
        <w:rPr>
          <w:rFonts w:ascii="Arial" w:hAnsi="Arial" w:cs="Arial"/>
          <w:b/>
          <w:u w:val="single"/>
        </w:rPr>
        <w:t xml:space="preserve"> Members of the Town Council.</w:t>
      </w:r>
    </w:p>
    <w:p w:rsidR="00586935" w:rsidRPr="00FE72A1" w:rsidRDefault="00586935" w:rsidP="00586935">
      <w:pPr>
        <w:jc w:val="center"/>
        <w:rPr>
          <w:rFonts w:ascii="Arial" w:hAnsi="Arial" w:cs="Arial"/>
          <w:b/>
          <w:u w:val="single"/>
        </w:rPr>
      </w:pPr>
    </w:p>
    <w:p w:rsidR="00586935" w:rsidRPr="00FE72A1" w:rsidRDefault="00586935" w:rsidP="00586935">
      <w:pPr>
        <w:rPr>
          <w:rFonts w:ascii="Arial" w:hAnsi="Arial" w:cs="Arial"/>
          <w:b/>
        </w:rPr>
      </w:pPr>
      <w:r w:rsidRPr="00FE72A1">
        <w:rPr>
          <w:rFonts w:ascii="Arial" w:hAnsi="Arial" w:cs="Arial"/>
          <w:b/>
        </w:rPr>
        <w:t xml:space="preserve">You are summoned to attend a meeting of the Town Council to be held on </w:t>
      </w:r>
    </w:p>
    <w:p w:rsidR="00586935" w:rsidRPr="00FE72A1" w:rsidRDefault="00586935" w:rsidP="00586935">
      <w:pPr>
        <w:rPr>
          <w:rFonts w:ascii="Arial" w:hAnsi="Arial" w:cs="Arial"/>
          <w:b/>
        </w:rPr>
      </w:pPr>
      <w:r w:rsidRPr="00FE72A1">
        <w:rPr>
          <w:rFonts w:ascii="Arial" w:hAnsi="Arial" w:cs="Arial"/>
          <w:b/>
        </w:rPr>
        <w:t>Thursday 8</w:t>
      </w:r>
      <w:r w:rsidRPr="00FE72A1">
        <w:rPr>
          <w:rFonts w:ascii="Arial" w:hAnsi="Arial" w:cs="Arial"/>
          <w:b/>
          <w:vertAlign w:val="superscript"/>
        </w:rPr>
        <w:t>th</w:t>
      </w:r>
      <w:r w:rsidRPr="00FE72A1">
        <w:rPr>
          <w:rFonts w:ascii="Arial" w:hAnsi="Arial" w:cs="Arial"/>
          <w:b/>
        </w:rPr>
        <w:t xml:space="preserve"> August 2019 at The Arncliffe Centre commencing at 7:00 p.m. </w:t>
      </w:r>
    </w:p>
    <w:p w:rsidR="00586935" w:rsidRPr="00FE72A1" w:rsidRDefault="00586935" w:rsidP="00586935">
      <w:pPr>
        <w:jc w:val="center"/>
        <w:rPr>
          <w:rFonts w:ascii="Arial" w:hAnsi="Arial" w:cs="Arial"/>
          <w:b/>
        </w:rPr>
      </w:pPr>
    </w:p>
    <w:p w:rsidR="00586935" w:rsidRPr="00A17675" w:rsidRDefault="00586935" w:rsidP="00586935">
      <w:pPr>
        <w:ind w:left="720" w:firstLine="720"/>
        <w:jc w:val="center"/>
        <w:rPr>
          <w:rFonts w:ascii="Magneto" w:hAnsi="Magneto" w:cs="Arial"/>
          <w:b/>
          <w:sz w:val="40"/>
          <w:szCs w:val="40"/>
        </w:rPr>
      </w:pPr>
      <w:r w:rsidRPr="00A17675">
        <w:rPr>
          <w:rFonts w:ascii="Magneto" w:hAnsi="Magneto" w:cs="Arial"/>
          <w:b/>
          <w:sz w:val="40"/>
          <w:szCs w:val="40"/>
        </w:rPr>
        <w:t>Gerry Allen</w:t>
      </w:r>
    </w:p>
    <w:p w:rsidR="00586935" w:rsidRPr="00FE72A1" w:rsidRDefault="00586935" w:rsidP="00586935">
      <w:pPr>
        <w:jc w:val="center"/>
        <w:rPr>
          <w:rFonts w:ascii="Arial" w:hAnsi="Arial" w:cs="Arial"/>
        </w:rPr>
      </w:pPr>
    </w:p>
    <w:p w:rsidR="00586935" w:rsidRPr="00FE72A1" w:rsidRDefault="00586935" w:rsidP="00586935">
      <w:pPr>
        <w:rPr>
          <w:rFonts w:ascii="Arial" w:hAnsi="Arial" w:cs="Arial"/>
          <w:b/>
        </w:rPr>
      </w:pPr>
      <w:r w:rsidRPr="00FE72A1">
        <w:rPr>
          <w:rFonts w:ascii="Arial" w:hAnsi="Arial" w:cs="Arial"/>
        </w:rPr>
        <w:tab/>
      </w:r>
      <w:r w:rsidRPr="00FE72A1">
        <w:rPr>
          <w:rFonts w:ascii="Arial" w:hAnsi="Arial" w:cs="Arial"/>
        </w:rPr>
        <w:tab/>
      </w:r>
      <w:r w:rsidRPr="00FE72A1">
        <w:rPr>
          <w:rFonts w:ascii="Arial" w:hAnsi="Arial" w:cs="Arial"/>
        </w:rPr>
        <w:tab/>
      </w:r>
      <w:r w:rsidRPr="00FE72A1">
        <w:rPr>
          <w:rFonts w:ascii="Arial" w:hAnsi="Arial" w:cs="Arial"/>
        </w:rPr>
        <w:tab/>
      </w:r>
      <w:r w:rsidRPr="00FE72A1">
        <w:rPr>
          <w:rFonts w:ascii="Arial" w:hAnsi="Arial" w:cs="Arial"/>
        </w:rPr>
        <w:tab/>
      </w:r>
      <w:r w:rsidRPr="00FE72A1">
        <w:rPr>
          <w:rFonts w:ascii="Arial" w:hAnsi="Arial" w:cs="Arial"/>
          <w:b/>
        </w:rPr>
        <w:t>GERRY ALLEN – TOWN MANAGER</w:t>
      </w:r>
    </w:p>
    <w:p w:rsidR="00586935" w:rsidRPr="00FE72A1" w:rsidRDefault="00586935" w:rsidP="00586935">
      <w:pPr>
        <w:rPr>
          <w:rFonts w:ascii="Arial" w:hAnsi="Arial" w:cs="Arial"/>
          <w:b/>
        </w:rPr>
      </w:pPr>
    </w:p>
    <w:p w:rsidR="00586935" w:rsidRPr="00FE72A1" w:rsidRDefault="00586935" w:rsidP="00586935">
      <w:pPr>
        <w:jc w:val="center"/>
        <w:rPr>
          <w:rFonts w:ascii="Arial" w:hAnsi="Arial" w:cs="Arial"/>
          <w:b/>
          <w:sz w:val="32"/>
          <w:szCs w:val="32"/>
          <w:u w:val="single"/>
        </w:rPr>
      </w:pPr>
      <w:r w:rsidRPr="00FE72A1">
        <w:rPr>
          <w:rFonts w:ascii="Arial" w:hAnsi="Arial" w:cs="Arial"/>
          <w:b/>
          <w:sz w:val="32"/>
          <w:szCs w:val="32"/>
          <w:u w:val="single"/>
        </w:rPr>
        <w:t>AGENDA</w:t>
      </w:r>
    </w:p>
    <w:p w:rsidR="00586935" w:rsidRPr="00FE72A1" w:rsidRDefault="00586935" w:rsidP="00586935">
      <w:pPr>
        <w:jc w:val="center"/>
        <w:rPr>
          <w:rFonts w:ascii="Arial" w:hAnsi="Arial" w:cs="Arial"/>
          <w:b/>
          <w:u w:val="single"/>
        </w:rPr>
      </w:pPr>
    </w:p>
    <w:p w:rsidR="00586935" w:rsidRPr="00FE72A1" w:rsidRDefault="00586935" w:rsidP="00586935">
      <w:pPr>
        <w:numPr>
          <w:ilvl w:val="0"/>
          <w:numId w:val="1"/>
        </w:numPr>
        <w:rPr>
          <w:rFonts w:ascii="Arial" w:hAnsi="Arial" w:cs="Arial"/>
          <w:b/>
        </w:rPr>
      </w:pPr>
      <w:r w:rsidRPr="00FE72A1">
        <w:rPr>
          <w:rFonts w:ascii="Arial" w:hAnsi="Arial" w:cs="Arial"/>
          <w:b/>
        </w:rPr>
        <w:t>To receive apologies.</w:t>
      </w:r>
    </w:p>
    <w:p w:rsidR="00586935" w:rsidRPr="00FE72A1" w:rsidRDefault="00586935" w:rsidP="00586935">
      <w:pPr>
        <w:rPr>
          <w:rFonts w:ascii="Arial" w:hAnsi="Arial" w:cs="Arial"/>
          <w:b/>
        </w:rPr>
      </w:pPr>
    </w:p>
    <w:p w:rsidR="00586935" w:rsidRPr="00FE72A1" w:rsidRDefault="00586935" w:rsidP="00586935">
      <w:pPr>
        <w:numPr>
          <w:ilvl w:val="0"/>
          <w:numId w:val="1"/>
        </w:numPr>
        <w:rPr>
          <w:rFonts w:ascii="Arial" w:hAnsi="Arial" w:cs="Arial"/>
          <w:b/>
        </w:rPr>
      </w:pPr>
      <w:r w:rsidRPr="00FE72A1">
        <w:rPr>
          <w:rFonts w:ascii="Arial" w:hAnsi="Arial" w:cs="Arial"/>
          <w:b/>
        </w:rPr>
        <w:t>Declaration of Interest in Items on the Agenda.</w:t>
      </w:r>
    </w:p>
    <w:p w:rsidR="00586935" w:rsidRPr="00FE72A1" w:rsidRDefault="00586935" w:rsidP="00586935">
      <w:pPr>
        <w:rPr>
          <w:rFonts w:ascii="Arial" w:hAnsi="Arial" w:cs="Arial"/>
          <w:b/>
        </w:rPr>
      </w:pPr>
    </w:p>
    <w:p w:rsidR="00586935" w:rsidRPr="00FE72A1" w:rsidRDefault="00586935" w:rsidP="00586935">
      <w:pPr>
        <w:numPr>
          <w:ilvl w:val="0"/>
          <w:numId w:val="1"/>
        </w:numPr>
        <w:rPr>
          <w:rFonts w:ascii="Arial" w:hAnsi="Arial" w:cs="Arial"/>
        </w:rPr>
      </w:pPr>
      <w:r w:rsidRPr="00FE72A1">
        <w:rPr>
          <w:rFonts w:ascii="Arial" w:hAnsi="Arial" w:cs="Arial"/>
          <w:b/>
        </w:rPr>
        <w:t>Public Forum.</w:t>
      </w:r>
    </w:p>
    <w:p w:rsidR="00586935" w:rsidRPr="00FE72A1" w:rsidRDefault="00586935" w:rsidP="00586935">
      <w:pPr>
        <w:rPr>
          <w:rFonts w:ascii="Arial" w:hAnsi="Arial" w:cs="Arial"/>
        </w:rPr>
      </w:pPr>
    </w:p>
    <w:p w:rsidR="00586935" w:rsidRPr="00FE72A1" w:rsidRDefault="00586935" w:rsidP="00586935">
      <w:pPr>
        <w:ind w:left="720"/>
        <w:rPr>
          <w:rFonts w:ascii="Arial" w:hAnsi="Arial" w:cs="Arial"/>
        </w:rPr>
      </w:pPr>
      <w:r w:rsidRPr="00FE72A1">
        <w:rPr>
          <w:rFonts w:ascii="Arial" w:hAnsi="Arial" w:cs="Arial"/>
        </w:rPr>
        <w:t xml:space="preserve">In accordance with Standing Order 1.8 – 1.17, members of the public, </w:t>
      </w:r>
      <w:r w:rsidRPr="00FE72A1">
        <w:rPr>
          <w:rFonts w:ascii="Arial" w:hAnsi="Arial" w:cs="Arial"/>
          <w:u w:val="single"/>
        </w:rPr>
        <w:t xml:space="preserve">having made prior arrangements with the Town Manager, </w:t>
      </w:r>
      <w:r w:rsidRPr="00FE72A1">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586935" w:rsidRPr="00FE72A1" w:rsidRDefault="00586935" w:rsidP="00586935">
      <w:pPr>
        <w:ind w:left="720"/>
        <w:rPr>
          <w:rFonts w:ascii="Arial" w:hAnsi="Arial" w:cs="Arial"/>
        </w:rPr>
      </w:pPr>
    </w:p>
    <w:p w:rsidR="00586935" w:rsidRPr="00FE72A1" w:rsidRDefault="00586935" w:rsidP="00586935">
      <w:pPr>
        <w:numPr>
          <w:ilvl w:val="0"/>
          <w:numId w:val="1"/>
        </w:numPr>
        <w:rPr>
          <w:rFonts w:ascii="Arial" w:hAnsi="Arial" w:cs="Arial"/>
          <w:b/>
        </w:rPr>
      </w:pPr>
      <w:r w:rsidRPr="00FE72A1">
        <w:rPr>
          <w:rFonts w:ascii="Arial" w:hAnsi="Arial" w:cs="Arial"/>
          <w:b/>
        </w:rPr>
        <w:t xml:space="preserve">Minutes. </w:t>
      </w:r>
    </w:p>
    <w:p w:rsidR="00586935" w:rsidRPr="00FE72A1" w:rsidRDefault="00586935" w:rsidP="00586935">
      <w:pPr>
        <w:rPr>
          <w:rFonts w:ascii="Arial" w:hAnsi="Arial" w:cs="Arial"/>
          <w:b/>
        </w:rPr>
      </w:pPr>
    </w:p>
    <w:p w:rsidR="00586935" w:rsidRPr="00FE72A1" w:rsidRDefault="00586935" w:rsidP="00586935">
      <w:pPr>
        <w:ind w:left="720"/>
        <w:rPr>
          <w:rFonts w:ascii="Arial" w:hAnsi="Arial" w:cs="Arial"/>
        </w:rPr>
      </w:pPr>
      <w:r w:rsidRPr="00FE72A1">
        <w:rPr>
          <w:rFonts w:ascii="Arial" w:hAnsi="Arial" w:cs="Arial"/>
        </w:rPr>
        <w:t>To approve, and sign the minutes of the meeting of the Town Council held on</w:t>
      </w:r>
    </w:p>
    <w:p w:rsidR="00586935" w:rsidRPr="00FE72A1" w:rsidRDefault="00586935" w:rsidP="00586935">
      <w:pPr>
        <w:ind w:left="720"/>
        <w:rPr>
          <w:rFonts w:ascii="Arial" w:hAnsi="Arial" w:cs="Arial"/>
          <w:i/>
        </w:rPr>
      </w:pPr>
      <w:r w:rsidRPr="00FE72A1">
        <w:rPr>
          <w:rFonts w:ascii="Arial" w:hAnsi="Arial" w:cs="Arial"/>
        </w:rPr>
        <w:t xml:space="preserve"> 27t</w:t>
      </w:r>
      <w:r w:rsidRPr="00FE72A1">
        <w:rPr>
          <w:rFonts w:ascii="Arial" w:hAnsi="Arial" w:cs="Arial"/>
          <w:vertAlign w:val="superscript"/>
        </w:rPr>
        <w:t>h</w:t>
      </w:r>
      <w:r w:rsidRPr="00FE72A1">
        <w:rPr>
          <w:rFonts w:ascii="Arial" w:hAnsi="Arial" w:cs="Arial"/>
        </w:rPr>
        <w:t xml:space="preserve"> June 2019</w:t>
      </w:r>
      <w:r>
        <w:rPr>
          <w:rFonts w:ascii="Arial" w:hAnsi="Arial" w:cs="Arial"/>
        </w:rPr>
        <w:t>.</w:t>
      </w:r>
    </w:p>
    <w:p w:rsidR="00586935" w:rsidRPr="00FE72A1" w:rsidRDefault="00586935" w:rsidP="00586935">
      <w:pPr>
        <w:ind w:left="720"/>
        <w:rPr>
          <w:rFonts w:ascii="Arial" w:hAnsi="Arial" w:cs="Arial"/>
        </w:rPr>
      </w:pPr>
    </w:p>
    <w:p w:rsidR="00586935" w:rsidRPr="00FE72A1" w:rsidRDefault="00586935" w:rsidP="00586935">
      <w:pPr>
        <w:ind w:left="720"/>
        <w:rPr>
          <w:rFonts w:ascii="Arial" w:hAnsi="Arial" w:cs="Arial"/>
        </w:rPr>
      </w:pPr>
    </w:p>
    <w:p w:rsidR="00586935" w:rsidRPr="00FE72A1" w:rsidRDefault="00586935" w:rsidP="00586935">
      <w:pPr>
        <w:numPr>
          <w:ilvl w:val="0"/>
          <w:numId w:val="1"/>
        </w:numPr>
        <w:rPr>
          <w:rFonts w:ascii="Arial" w:hAnsi="Arial" w:cs="Arial"/>
          <w:b/>
        </w:rPr>
      </w:pPr>
      <w:r w:rsidRPr="00FE72A1">
        <w:rPr>
          <w:rFonts w:ascii="Arial" w:hAnsi="Arial" w:cs="Arial"/>
          <w:b/>
        </w:rPr>
        <w:t xml:space="preserve">Town Manager’s </w:t>
      </w:r>
      <w:smartTag w:uri="urn:schemas-microsoft-com:office:smarttags" w:element="PersonName">
        <w:r w:rsidRPr="00FE72A1">
          <w:rPr>
            <w:rFonts w:ascii="Arial" w:hAnsi="Arial" w:cs="Arial"/>
            <w:b/>
          </w:rPr>
          <w:t>Info</w:t>
        </w:r>
      </w:smartTag>
      <w:r w:rsidRPr="00FE72A1">
        <w:rPr>
          <w:rFonts w:ascii="Arial" w:hAnsi="Arial" w:cs="Arial"/>
          <w:b/>
        </w:rPr>
        <w:t xml:space="preserve">rmation Update. </w:t>
      </w:r>
    </w:p>
    <w:p w:rsidR="00586935" w:rsidRPr="00FE72A1" w:rsidRDefault="00586935" w:rsidP="00586935">
      <w:pPr>
        <w:rPr>
          <w:rFonts w:ascii="Arial" w:hAnsi="Arial" w:cs="Arial"/>
          <w:b/>
        </w:rPr>
      </w:pPr>
    </w:p>
    <w:p w:rsidR="00586935" w:rsidRPr="00FE72A1" w:rsidRDefault="00586935" w:rsidP="00586935">
      <w:pPr>
        <w:ind w:left="720"/>
        <w:rPr>
          <w:rFonts w:ascii="Arial" w:hAnsi="Arial" w:cs="Arial"/>
          <w:i/>
        </w:rPr>
      </w:pPr>
      <w:r w:rsidRPr="00FE72A1">
        <w:rPr>
          <w:rFonts w:ascii="Arial" w:hAnsi="Arial" w:cs="Arial"/>
        </w:rPr>
        <w:t>To report progress on issues appertaining to the Town Council, which are not covered elsewhere in this agenda and consider recommendations</w:t>
      </w:r>
      <w:r w:rsidRPr="00FE72A1">
        <w:rPr>
          <w:rFonts w:ascii="Arial" w:hAnsi="Arial" w:cs="Arial"/>
          <w:b/>
        </w:rPr>
        <w:t xml:space="preserve">. </w:t>
      </w:r>
      <w:r w:rsidRPr="00FE72A1">
        <w:rPr>
          <w:rFonts w:ascii="Arial" w:hAnsi="Arial" w:cs="Arial"/>
          <w:i/>
        </w:rPr>
        <w:t xml:space="preserve"> </w:t>
      </w:r>
    </w:p>
    <w:p w:rsidR="00586935" w:rsidRPr="00FE72A1" w:rsidRDefault="00586935" w:rsidP="00586935">
      <w:pPr>
        <w:rPr>
          <w:rFonts w:ascii="Arial" w:hAnsi="Arial" w:cs="Arial"/>
          <w:b/>
        </w:rPr>
      </w:pPr>
    </w:p>
    <w:p w:rsidR="00586935" w:rsidRPr="00FE72A1" w:rsidRDefault="00586935" w:rsidP="00586935">
      <w:pPr>
        <w:numPr>
          <w:ilvl w:val="0"/>
          <w:numId w:val="1"/>
        </w:numPr>
        <w:rPr>
          <w:rFonts w:ascii="Arial" w:hAnsi="Arial" w:cs="Arial"/>
        </w:rPr>
      </w:pPr>
      <w:r w:rsidRPr="00FE72A1">
        <w:rPr>
          <w:rFonts w:ascii="Arial" w:hAnsi="Arial" w:cs="Arial"/>
          <w:b/>
        </w:rPr>
        <w:t>Away Day for Town Councillors (September 19</w:t>
      </w:r>
      <w:r w:rsidRPr="00FE72A1">
        <w:rPr>
          <w:rFonts w:ascii="Arial" w:hAnsi="Arial" w:cs="Arial"/>
          <w:b/>
          <w:vertAlign w:val="superscript"/>
        </w:rPr>
        <w:t>th</w:t>
      </w:r>
      <w:r w:rsidRPr="00FE72A1">
        <w:rPr>
          <w:rFonts w:ascii="Arial" w:hAnsi="Arial" w:cs="Arial"/>
          <w:b/>
        </w:rPr>
        <w:t>)</w:t>
      </w:r>
    </w:p>
    <w:p w:rsidR="00586935" w:rsidRPr="00FE72A1" w:rsidRDefault="00586935" w:rsidP="00586935">
      <w:pPr>
        <w:ind w:left="720"/>
        <w:rPr>
          <w:rFonts w:ascii="Arial" w:hAnsi="Arial" w:cs="Arial"/>
        </w:rPr>
      </w:pPr>
    </w:p>
    <w:p w:rsidR="00586935" w:rsidRPr="00FE72A1" w:rsidRDefault="00586935" w:rsidP="00586935">
      <w:pPr>
        <w:ind w:left="720"/>
        <w:rPr>
          <w:rFonts w:ascii="Arial" w:hAnsi="Arial" w:cs="Arial"/>
          <w:i/>
        </w:rPr>
      </w:pPr>
      <w:r w:rsidRPr="00FE72A1">
        <w:rPr>
          <w:rFonts w:ascii="Arial" w:hAnsi="Arial" w:cs="Arial"/>
        </w:rPr>
        <w:t>To receive the attached report of the Town Manager and consider recommendations.</w:t>
      </w:r>
      <w:r>
        <w:rPr>
          <w:rFonts w:ascii="Arial" w:hAnsi="Arial" w:cs="Arial"/>
          <w:i/>
        </w:rPr>
        <w:t xml:space="preserve"> </w:t>
      </w:r>
    </w:p>
    <w:p w:rsidR="00586935" w:rsidRPr="00FE72A1" w:rsidRDefault="00586935" w:rsidP="00586935">
      <w:pPr>
        <w:rPr>
          <w:rFonts w:ascii="Arial" w:hAnsi="Arial" w:cs="Arial"/>
          <w:b/>
        </w:rPr>
      </w:pPr>
    </w:p>
    <w:p w:rsidR="00586935" w:rsidRPr="00FE72A1" w:rsidRDefault="00586935" w:rsidP="00586935">
      <w:pPr>
        <w:rPr>
          <w:rFonts w:ascii="Arial" w:hAnsi="Arial" w:cs="Arial"/>
          <w:b/>
        </w:rPr>
      </w:pPr>
    </w:p>
    <w:p w:rsidR="00586935" w:rsidRPr="00FE72A1" w:rsidRDefault="00586935" w:rsidP="00586935">
      <w:pPr>
        <w:numPr>
          <w:ilvl w:val="0"/>
          <w:numId w:val="1"/>
        </w:numPr>
        <w:rPr>
          <w:rFonts w:ascii="Arial" w:hAnsi="Arial" w:cs="Arial"/>
          <w:b/>
        </w:rPr>
      </w:pPr>
      <w:r w:rsidRPr="00FE72A1">
        <w:rPr>
          <w:rFonts w:ascii="Arial" w:hAnsi="Arial" w:cs="Arial"/>
          <w:b/>
        </w:rPr>
        <w:t>Halewood Community Grant Fund Applications – August 2019</w:t>
      </w:r>
    </w:p>
    <w:p w:rsidR="00586935" w:rsidRPr="00FE72A1" w:rsidRDefault="00586935" w:rsidP="00586935">
      <w:pPr>
        <w:ind w:left="720"/>
        <w:rPr>
          <w:rFonts w:ascii="Arial" w:hAnsi="Arial" w:cs="Arial"/>
        </w:rPr>
      </w:pPr>
    </w:p>
    <w:p w:rsidR="00586935" w:rsidRPr="00DF1886" w:rsidRDefault="00586935" w:rsidP="00586935">
      <w:pPr>
        <w:ind w:left="720"/>
        <w:jc w:val="both"/>
        <w:rPr>
          <w:rFonts w:ascii="Arial" w:hAnsi="Arial" w:cs="Arial"/>
          <w:i/>
          <w:sz w:val="22"/>
          <w:szCs w:val="22"/>
        </w:rPr>
      </w:pPr>
      <w:r w:rsidRPr="00DF1886">
        <w:rPr>
          <w:rFonts w:ascii="Arial" w:hAnsi="Arial" w:cs="Arial"/>
          <w:sz w:val="22"/>
          <w:szCs w:val="22"/>
        </w:rPr>
        <w:t>No applications for community grants were received by the deadline of July 26</w:t>
      </w:r>
      <w:r w:rsidRPr="00DF1886">
        <w:rPr>
          <w:rFonts w:ascii="Arial" w:hAnsi="Arial" w:cs="Arial"/>
          <w:sz w:val="22"/>
          <w:szCs w:val="22"/>
          <w:vertAlign w:val="superscript"/>
        </w:rPr>
        <w:t>th</w:t>
      </w:r>
      <w:r w:rsidRPr="00DF1886">
        <w:rPr>
          <w:rFonts w:ascii="Arial" w:hAnsi="Arial" w:cs="Arial"/>
          <w:sz w:val="22"/>
          <w:szCs w:val="22"/>
        </w:rPr>
        <w:t>.</w:t>
      </w:r>
    </w:p>
    <w:p w:rsidR="00586935" w:rsidRPr="00FE72A1" w:rsidRDefault="00586935" w:rsidP="00586935">
      <w:pPr>
        <w:ind w:left="720"/>
        <w:rPr>
          <w:rFonts w:ascii="Arial" w:hAnsi="Arial" w:cs="Arial"/>
        </w:rPr>
      </w:pPr>
    </w:p>
    <w:p w:rsidR="00586935" w:rsidRPr="00FE72A1" w:rsidRDefault="00586935" w:rsidP="00586935">
      <w:pPr>
        <w:numPr>
          <w:ilvl w:val="0"/>
          <w:numId w:val="1"/>
        </w:numPr>
        <w:rPr>
          <w:rFonts w:ascii="Arial" w:hAnsi="Arial" w:cs="Arial"/>
        </w:rPr>
      </w:pPr>
      <w:r w:rsidRPr="00FE72A1">
        <w:rPr>
          <w:rFonts w:ascii="Arial" w:hAnsi="Arial" w:cs="Arial"/>
          <w:b/>
        </w:rPr>
        <w:t>Requests for Concessionary or Free Use of Facilities – August 2019</w:t>
      </w:r>
    </w:p>
    <w:p w:rsidR="00586935" w:rsidRPr="00FE72A1" w:rsidRDefault="00586935" w:rsidP="00586935">
      <w:pPr>
        <w:ind w:left="720"/>
        <w:rPr>
          <w:rFonts w:ascii="Arial" w:hAnsi="Arial" w:cs="Arial"/>
        </w:rPr>
      </w:pPr>
    </w:p>
    <w:p w:rsidR="00586935" w:rsidRPr="00FE72A1" w:rsidRDefault="00586935" w:rsidP="00586935">
      <w:pPr>
        <w:ind w:left="720"/>
        <w:jc w:val="both"/>
        <w:rPr>
          <w:rFonts w:ascii="Arial" w:hAnsi="Arial" w:cs="Arial"/>
          <w:i/>
        </w:rPr>
      </w:pPr>
      <w:r w:rsidRPr="00FE72A1">
        <w:rPr>
          <w:rFonts w:ascii="Arial" w:hAnsi="Arial" w:cs="Arial"/>
        </w:rPr>
        <w:lastRenderedPageBreak/>
        <w:t xml:space="preserve">To </w:t>
      </w:r>
      <w:r>
        <w:rPr>
          <w:rFonts w:ascii="Arial" w:hAnsi="Arial" w:cs="Arial"/>
        </w:rPr>
        <w:t>consider one</w:t>
      </w:r>
      <w:r w:rsidRPr="00FE72A1">
        <w:rPr>
          <w:rFonts w:ascii="Arial" w:hAnsi="Arial" w:cs="Arial"/>
        </w:rPr>
        <w:t xml:space="preserve"> </w:t>
      </w:r>
      <w:r>
        <w:rPr>
          <w:rFonts w:ascii="Arial" w:hAnsi="Arial" w:cs="Arial"/>
        </w:rPr>
        <w:t>retrospective request for concessionary use</w:t>
      </w:r>
      <w:r w:rsidRPr="00FE72A1">
        <w:rPr>
          <w:rFonts w:ascii="Arial" w:hAnsi="Arial" w:cs="Arial"/>
        </w:rPr>
        <w:t xml:space="preserve"> and consider recommendations.</w:t>
      </w:r>
      <w:r>
        <w:rPr>
          <w:rFonts w:ascii="Arial" w:hAnsi="Arial" w:cs="Arial"/>
          <w:i/>
        </w:rPr>
        <w:t xml:space="preserve"> </w:t>
      </w:r>
    </w:p>
    <w:p w:rsidR="00586935" w:rsidRPr="00FE72A1" w:rsidRDefault="00586935" w:rsidP="00586935">
      <w:pPr>
        <w:ind w:left="720"/>
        <w:rPr>
          <w:rFonts w:ascii="Arial" w:hAnsi="Arial" w:cs="Arial"/>
        </w:rPr>
      </w:pPr>
    </w:p>
    <w:p w:rsidR="00586935" w:rsidRPr="00FE72A1" w:rsidRDefault="00586935" w:rsidP="00586935">
      <w:pPr>
        <w:numPr>
          <w:ilvl w:val="0"/>
          <w:numId w:val="1"/>
        </w:numPr>
        <w:rPr>
          <w:rFonts w:ascii="Arial" w:hAnsi="Arial" w:cs="Arial"/>
          <w:b/>
        </w:rPr>
      </w:pPr>
      <w:r w:rsidRPr="00FE72A1">
        <w:rPr>
          <w:rFonts w:ascii="Arial" w:hAnsi="Arial" w:cs="Arial"/>
          <w:b/>
        </w:rPr>
        <w:t>Schedule of Payments.</w:t>
      </w:r>
    </w:p>
    <w:p w:rsidR="00586935" w:rsidRPr="00FE72A1" w:rsidRDefault="00586935" w:rsidP="00586935">
      <w:pPr>
        <w:rPr>
          <w:rFonts w:ascii="Arial" w:hAnsi="Arial" w:cs="Arial"/>
          <w:b/>
        </w:rPr>
      </w:pPr>
    </w:p>
    <w:p w:rsidR="00586935" w:rsidRPr="00FE72A1" w:rsidRDefault="00586935" w:rsidP="00586935">
      <w:pPr>
        <w:rPr>
          <w:rFonts w:ascii="Arial" w:hAnsi="Arial" w:cs="Arial"/>
          <w:i/>
        </w:rPr>
      </w:pPr>
      <w:r w:rsidRPr="00FE72A1">
        <w:rPr>
          <w:rFonts w:ascii="Arial" w:hAnsi="Arial" w:cs="Arial"/>
        </w:rPr>
        <w:t xml:space="preserve">            </w:t>
      </w:r>
      <w:r>
        <w:rPr>
          <w:rFonts w:ascii="Arial" w:hAnsi="Arial" w:cs="Arial"/>
        </w:rPr>
        <w:t>A</w:t>
      </w:r>
      <w:r w:rsidRPr="00FE72A1">
        <w:rPr>
          <w:rFonts w:ascii="Arial" w:hAnsi="Arial" w:cs="Arial"/>
        </w:rPr>
        <w:t xml:space="preserve">uthorise and sign the latest schedule of accounts. </w:t>
      </w:r>
    </w:p>
    <w:p w:rsidR="00586935" w:rsidRPr="00FE72A1" w:rsidRDefault="00586935" w:rsidP="00586935">
      <w:pPr>
        <w:rPr>
          <w:rFonts w:ascii="Arial" w:hAnsi="Arial" w:cs="Arial"/>
        </w:rPr>
      </w:pPr>
    </w:p>
    <w:p w:rsidR="00586935" w:rsidRDefault="00586935" w:rsidP="00586935">
      <w:pPr>
        <w:numPr>
          <w:ilvl w:val="0"/>
          <w:numId w:val="1"/>
        </w:numPr>
        <w:rPr>
          <w:rFonts w:ascii="Arial" w:hAnsi="Arial" w:cs="Arial"/>
          <w:b/>
        </w:rPr>
      </w:pPr>
      <w:r>
        <w:rPr>
          <w:rFonts w:ascii="Arial" w:hAnsi="Arial" w:cs="Arial"/>
          <w:b/>
        </w:rPr>
        <w:t xml:space="preserve"> Notice of Motion from Cllr. Clare Rose</w:t>
      </w:r>
    </w:p>
    <w:p w:rsidR="00586935" w:rsidRDefault="00586935" w:rsidP="00586935">
      <w:pPr>
        <w:ind w:left="720"/>
        <w:rPr>
          <w:rFonts w:ascii="Arial" w:hAnsi="Arial" w:cs="Arial"/>
          <w:b/>
        </w:rPr>
      </w:pPr>
    </w:p>
    <w:p w:rsidR="00586935" w:rsidRDefault="00586935" w:rsidP="00586935">
      <w:pPr>
        <w:ind w:left="720"/>
        <w:rPr>
          <w:rFonts w:ascii="Arial" w:hAnsi="Arial" w:cs="Arial"/>
        </w:rPr>
      </w:pPr>
      <w:r w:rsidRPr="00FE72A1">
        <w:rPr>
          <w:rFonts w:ascii="Arial" w:hAnsi="Arial" w:cs="Arial"/>
        </w:rPr>
        <w:t>Members are asked to CONSI</w:t>
      </w:r>
      <w:r>
        <w:rPr>
          <w:rFonts w:ascii="Arial" w:hAnsi="Arial" w:cs="Arial"/>
        </w:rPr>
        <w:t xml:space="preserve">DER the motion and VOTE upon it. </w:t>
      </w:r>
    </w:p>
    <w:p w:rsidR="00586935" w:rsidRDefault="00586935" w:rsidP="00586935">
      <w:pPr>
        <w:ind w:left="720"/>
        <w:rPr>
          <w:rFonts w:ascii="Arial" w:hAnsi="Arial" w:cs="Arial"/>
          <w:b/>
        </w:rPr>
      </w:pPr>
    </w:p>
    <w:p w:rsidR="00586935" w:rsidRDefault="00586935" w:rsidP="00586935">
      <w:pPr>
        <w:numPr>
          <w:ilvl w:val="0"/>
          <w:numId w:val="1"/>
        </w:numPr>
        <w:rPr>
          <w:rFonts w:ascii="Arial" w:hAnsi="Arial" w:cs="Arial"/>
          <w:b/>
        </w:rPr>
      </w:pPr>
      <w:r>
        <w:rPr>
          <w:rFonts w:ascii="Arial" w:hAnsi="Arial" w:cs="Arial"/>
          <w:b/>
        </w:rPr>
        <w:t>Notice of Motion from Cllr. Barbara Dunn</w:t>
      </w:r>
    </w:p>
    <w:p w:rsidR="00586935" w:rsidRDefault="00586935" w:rsidP="00586935">
      <w:pPr>
        <w:ind w:left="720"/>
        <w:rPr>
          <w:rFonts w:ascii="Arial" w:hAnsi="Arial" w:cs="Arial"/>
          <w:b/>
        </w:rPr>
      </w:pPr>
    </w:p>
    <w:p w:rsidR="00586935" w:rsidRDefault="00586935" w:rsidP="00586935">
      <w:pPr>
        <w:ind w:left="720"/>
        <w:rPr>
          <w:rFonts w:ascii="Arial" w:hAnsi="Arial" w:cs="Arial"/>
        </w:rPr>
      </w:pPr>
      <w:r w:rsidRPr="00FE72A1">
        <w:rPr>
          <w:rFonts w:ascii="Arial" w:hAnsi="Arial" w:cs="Arial"/>
        </w:rPr>
        <w:t>Members are asked to CONSI</w:t>
      </w:r>
      <w:r>
        <w:rPr>
          <w:rFonts w:ascii="Arial" w:hAnsi="Arial" w:cs="Arial"/>
        </w:rPr>
        <w:t xml:space="preserve">DER the motion and VOTE upon it. </w:t>
      </w:r>
    </w:p>
    <w:p w:rsidR="00586935" w:rsidRDefault="00586935" w:rsidP="00586935">
      <w:pPr>
        <w:rPr>
          <w:rFonts w:ascii="Arial" w:hAnsi="Arial" w:cs="Arial"/>
          <w:b/>
        </w:rPr>
      </w:pPr>
    </w:p>
    <w:p w:rsidR="00586935" w:rsidRDefault="00586935" w:rsidP="00586935">
      <w:pPr>
        <w:rPr>
          <w:rFonts w:ascii="Arial" w:hAnsi="Arial" w:cs="Arial"/>
          <w:b/>
        </w:rPr>
      </w:pPr>
    </w:p>
    <w:p w:rsidR="00586935" w:rsidRPr="00FE72A1" w:rsidRDefault="00586935" w:rsidP="00586935">
      <w:pPr>
        <w:numPr>
          <w:ilvl w:val="0"/>
          <w:numId w:val="1"/>
        </w:numPr>
        <w:rPr>
          <w:rFonts w:ascii="Arial" w:hAnsi="Arial" w:cs="Arial"/>
          <w:b/>
        </w:rPr>
      </w:pPr>
      <w:r w:rsidRPr="00FE72A1">
        <w:rPr>
          <w:rFonts w:ascii="Arial" w:hAnsi="Arial" w:cs="Arial"/>
          <w:b/>
        </w:rPr>
        <w:t>Reports from Conferences/Representative Bodies.</w:t>
      </w:r>
    </w:p>
    <w:p w:rsidR="00586935" w:rsidRPr="00FE72A1" w:rsidRDefault="00586935" w:rsidP="00586935">
      <w:pPr>
        <w:rPr>
          <w:rFonts w:ascii="Arial" w:hAnsi="Arial" w:cs="Arial"/>
          <w:b/>
        </w:rPr>
      </w:pPr>
    </w:p>
    <w:p w:rsidR="00586935" w:rsidRPr="00FE72A1" w:rsidRDefault="00586935" w:rsidP="00586935">
      <w:pPr>
        <w:ind w:left="720"/>
        <w:jc w:val="both"/>
        <w:rPr>
          <w:rFonts w:ascii="Arial" w:hAnsi="Arial" w:cs="Arial"/>
          <w:b/>
        </w:rPr>
      </w:pPr>
      <w:r w:rsidRPr="00FE72A1">
        <w:rPr>
          <w:rFonts w:ascii="Arial" w:hAnsi="Arial" w:cs="Arial"/>
        </w:rPr>
        <w:t xml:space="preserve">To receive any verbal reports from the Town Manager and/or Members present who have attended conferences or representative bodies on behalf of the Town Council – </w:t>
      </w:r>
      <w:r w:rsidRPr="00FE72A1">
        <w:rPr>
          <w:rFonts w:ascii="Arial" w:hAnsi="Arial" w:cs="Arial"/>
          <w:b/>
        </w:rPr>
        <w:t>FOR INFORMATION ONLY.</w:t>
      </w:r>
    </w:p>
    <w:p w:rsidR="00586935" w:rsidRPr="00FE72A1" w:rsidRDefault="00586935" w:rsidP="00586935">
      <w:pPr>
        <w:ind w:left="720"/>
        <w:rPr>
          <w:rFonts w:ascii="Arial" w:hAnsi="Arial" w:cs="Arial"/>
          <w:b/>
        </w:rPr>
      </w:pPr>
    </w:p>
    <w:p w:rsidR="00586935" w:rsidRPr="00FE72A1" w:rsidRDefault="00586935" w:rsidP="00586935">
      <w:pPr>
        <w:numPr>
          <w:ilvl w:val="0"/>
          <w:numId w:val="1"/>
        </w:numPr>
        <w:rPr>
          <w:rFonts w:ascii="Arial" w:hAnsi="Arial" w:cs="Arial"/>
          <w:b/>
        </w:rPr>
      </w:pPr>
      <w:r w:rsidRPr="00FE72A1">
        <w:rPr>
          <w:rFonts w:ascii="Arial" w:hAnsi="Arial" w:cs="Arial"/>
          <w:b/>
        </w:rPr>
        <w:t>Correspondence.</w:t>
      </w:r>
    </w:p>
    <w:p w:rsidR="00586935" w:rsidRPr="00FE72A1" w:rsidRDefault="00586935" w:rsidP="00586935">
      <w:pPr>
        <w:ind w:left="720"/>
        <w:rPr>
          <w:rFonts w:ascii="Arial" w:hAnsi="Arial" w:cs="Arial"/>
        </w:rPr>
      </w:pPr>
    </w:p>
    <w:p w:rsidR="00586935" w:rsidRDefault="00586935" w:rsidP="00586935">
      <w:pPr>
        <w:ind w:left="720"/>
        <w:jc w:val="both"/>
        <w:rPr>
          <w:rFonts w:ascii="Arial" w:hAnsi="Arial" w:cs="Arial"/>
        </w:rPr>
      </w:pPr>
      <w:r w:rsidRPr="00FE72A1">
        <w:rPr>
          <w:rFonts w:ascii="Arial" w:hAnsi="Arial" w:cs="Arial"/>
        </w:rPr>
        <w:t xml:space="preserve">To review, consider and give direction on the following </w:t>
      </w:r>
      <w:r>
        <w:rPr>
          <w:rFonts w:ascii="Arial" w:hAnsi="Arial" w:cs="Arial"/>
        </w:rPr>
        <w:t>Planning Applications received by Knowsley MBC:</w:t>
      </w:r>
      <w:r w:rsidRPr="00FE72A1">
        <w:rPr>
          <w:rFonts w:ascii="Arial" w:hAnsi="Arial" w:cs="Arial"/>
        </w:rPr>
        <w:t xml:space="preserve"> </w:t>
      </w:r>
    </w:p>
    <w:p w:rsidR="00586935" w:rsidRDefault="00586935" w:rsidP="00586935">
      <w:pPr>
        <w:ind w:left="720"/>
        <w:jc w:val="both"/>
        <w:rPr>
          <w:rFonts w:ascii="Arial" w:hAnsi="Arial" w:cs="Arial"/>
        </w:rPr>
      </w:pPr>
    </w:p>
    <w:tbl>
      <w:tblPr>
        <w:tblStyle w:val="TableGrid"/>
        <w:tblW w:w="0" w:type="auto"/>
        <w:tblInd w:w="720" w:type="dxa"/>
        <w:tblLook w:val="04A0" w:firstRow="1" w:lastRow="0" w:firstColumn="1" w:lastColumn="0" w:noHBand="0" w:noVBand="1"/>
      </w:tblPr>
      <w:tblGrid>
        <w:gridCol w:w="2252"/>
      </w:tblGrid>
      <w:tr w:rsidR="00586935" w:rsidTr="005178D3">
        <w:tc>
          <w:tcPr>
            <w:tcW w:w="2252" w:type="dxa"/>
          </w:tcPr>
          <w:p w:rsidR="00586935" w:rsidRPr="006B2136" w:rsidRDefault="00586935" w:rsidP="005178D3">
            <w:pPr>
              <w:rPr>
                <w:rFonts w:ascii="Arial" w:hAnsi="Arial" w:cs="Arial"/>
              </w:rPr>
            </w:pPr>
            <w:r w:rsidRPr="006B2136">
              <w:rPr>
                <w:rFonts w:ascii="Arial" w:hAnsi="Arial" w:cs="Arial"/>
              </w:rPr>
              <w:t>19/00271/FUL</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19/00215/FUL</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rPr>
              <w:t>17/00612/NMA</w:t>
            </w:r>
          </w:p>
        </w:tc>
      </w:tr>
      <w:tr w:rsidR="00586935" w:rsidTr="005178D3">
        <w:tc>
          <w:tcPr>
            <w:tcW w:w="2252" w:type="dxa"/>
          </w:tcPr>
          <w:p w:rsidR="00586935" w:rsidRPr="006B2136" w:rsidRDefault="00586935" w:rsidP="005178D3">
            <w:pPr>
              <w:pStyle w:val="Default"/>
            </w:pPr>
            <w:r w:rsidRPr="006B2136">
              <w:t xml:space="preserve">19/00374/CLD </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19/00375/COU</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19/00381/ADV</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19/00392/FUL</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19/00320/FUL</w:t>
            </w:r>
          </w:p>
        </w:tc>
      </w:tr>
      <w:tr w:rsidR="00586935" w:rsidTr="005178D3">
        <w:tc>
          <w:tcPr>
            <w:tcW w:w="2252" w:type="dxa"/>
          </w:tcPr>
          <w:p w:rsidR="00586935" w:rsidRPr="006B2136" w:rsidRDefault="00586935" w:rsidP="005178D3">
            <w:pPr>
              <w:rPr>
                <w:rFonts w:ascii="Arial" w:hAnsi="Arial" w:cs="Arial"/>
              </w:rPr>
            </w:pPr>
            <w:r w:rsidRPr="006B2136">
              <w:rPr>
                <w:rFonts w:ascii="Arial" w:hAnsi="Arial" w:cs="Arial"/>
                <w:color w:val="000000"/>
              </w:rPr>
              <w:t>19/00378/FUL</w:t>
            </w:r>
          </w:p>
        </w:tc>
      </w:tr>
      <w:tr w:rsidR="00586935" w:rsidTr="005178D3">
        <w:tc>
          <w:tcPr>
            <w:tcW w:w="2252" w:type="dxa"/>
          </w:tcPr>
          <w:p w:rsidR="00586935" w:rsidRPr="006B2136" w:rsidRDefault="00586935" w:rsidP="005178D3">
            <w:pPr>
              <w:rPr>
                <w:rFonts w:ascii="Arial" w:hAnsi="Arial" w:cs="Arial"/>
                <w:color w:val="000000"/>
              </w:rPr>
            </w:pPr>
            <w:r w:rsidRPr="006B2136">
              <w:rPr>
                <w:rFonts w:ascii="Arial" w:hAnsi="Arial" w:cs="Arial"/>
                <w:color w:val="000000"/>
              </w:rPr>
              <w:t>19/00351/FUL</w:t>
            </w:r>
          </w:p>
        </w:tc>
      </w:tr>
      <w:tr w:rsidR="00586935" w:rsidTr="005178D3">
        <w:tc>
          <w:tcPr>
            <w:tcW w:w="2252" w:type="dxa"/>
          </w:tcPr>
          <w:p w:rsidR="00586935" w:rsidRPr="006B2136" w:rsidRDefault="00586935" w:rsidP="005178D3">
            <w:pPr>
              <w:rPr>
                <w:rFonts w:ascii="Arial" w:hAnsi="Arial" w:cs="Arial"/>
                <w:color w:val="000000"/>
              </w:rPr>
            </w:pPr>
            <w:r w:rsidRPr="006B2136">
              <w:rPr>
                <w:rFonts w:ascii="Arial" w:hAnsi="Arial" w:cs="Arial"/>
                <w:color w:val="000000"/>
              </w:rPr>
              <w:t>19/00329/OUT</w:t>
            </w:r>
          </w:p>
        </w:tc>
      </w:tr>
      <w:tr w:rsidR="00586935" w:rsidTr="005178D3">
        <w:tc>
          <w:tcPr>
            <w:tcW w:w="2252" w:type="dxa"/>
          </w:tcPr>
          <w:p w:rsidR="00586935" w:rsidRPr="006B2136" w:rsidRDefault="00586935" w:rsidP="005178D3">
            <w:pPr>
              <w:rPr>
                <w:rFonts w:ascii="Arial" w:hAnsi="Arial" w:cs="Arial"/>
                <w:color w:val="000000"/>
              </w:rPr>
            </w:pPr>
            <w:r w:rsidRPr="006B2136">
              <w:rPr>
                <w:rFonts w:ascii="Arial" w:hAnsi="Arial" w:cs="Arial"/>
              </w:rPr>
              <w:t>19/00279/FUL</w:t>
            </w:r>
          </w:p>
        </w:tc>
      </w:tr>
      <w:tr w:rsidR="00586935" w:rsidTr="005178D3">
        <w:tc>
          <w:tcPr>
            <w:tcW w:w="2252" w:type="dxa"/>
          </w:tcPr>
          <w:p w:rsidR="00586935" w:rsidRPr="006B2136" w:rsidRDefault="00586935" w:rsidP="005178D3">
            <w:pPr>
              <w:pStyle w:val="Default"/>
            </w:pPr>
            <w:r w:rsidRPr="006B2136">
              <w:t>19/00366/COU</w:t>
            </w:r>
          </w:p>
        </w:tc>
      </w:tr>
      <w:tr w:rsidR="00586935" w:rsidTr="005178D3">
        <w:tc>
          <w:tcPr>
            <w:tcW w:w="2252" w:type="dxa"/>
          </w:tcPr>
          <w:p w:rsidR="00586935" w:rsidRPr="006B2136" w:rsidRDefault="00586935" w:rsidP="005178D3">
            <w:pPr>
              <w:pStyle w:val="Default"/>
            </w:pPr>
            <w:r w:rsidRPr="006B2136">
              <w:t>18/00552/FUL</w:t>
            </w:r>
          </w:p>
        </w:tc>
      </w:tr>
    </w:tbl>
    <w:p w:rsidR="00586935" w:rsidRPr="00FE72A1" w:rsidRDefault="00586935" w:rsidP="00586935">
      <w:pPr>
        <w:ind w:left="720"/>
        <w:jc w:val="both"/>
        <w:rPr>
          <w:rFonts w:ascii="Arial" w:hAnsi="Arial" w:cs="Arial"/>
        </w:rPr>
      </w:pPr>
    </w:p>
    <w:p w:rsidR="00586935" w:rsidRDefault="00586935" w:rsidP="00586935">
      <w:pPr>
        <w:rPr>
          <w:rFonts w:ascii="Arial" w:hAnsi="Arial" w:cs="Arial"/>
        </w:rPr>
      </w:pPr>
    </w:p>
    <w:p w:rsidR="00586935" w:rsidRPr="00FE72A1" w:rsidRDefault="00586935" w:rsidP="00586935">
      <w:pPr>
        <w:rPr>
          <w:rFonts w:ascii="Arial" w:hAnsi="Arial" w:cs="Arial"/>
        </w:rPr>
      </w:pPr>
    </w:p>
    <w:p w:rsidR="00586935" w:rsidRPr="00FE72A1" w:rsidRDefault="00586935" w:rsidP="00586935">
      <w:pPr>
        <w:rPr>
          <w:rFonts w:ascii="Arial" w:hAnsi="Arial" w:cs="Arial"/>
          <w:u w:val="single"/>
        </w:rPr>
      </w:pPr>
      <w:r w:rsidRPr="00FE72A1">
        <w:rPr>
          <w:rFonts w:ascii="Arial" w:hAnsi="Arial" w:cs="Arial"/>
        </w:rPr>
        <w:t xml:space="preserve">      </w:t>
      </w:r>
      <w:r w:rsidRPr="00FE72A1">
        <w:rPr>
          <w:rFonts w:ascii="Arial" w:hAnsi="Arial" w:cs="Arial"/>
          <w:u w:val="single"/>
        </w:rPr>
        <w:t>Exempt Item (Green)</w:t>
      </w:r>
    </w:p>
    <w:p w:rsidR="00586935" w:rsidRPr="00FE72A1" w:rsidRDefault="00586935" w:rsidP="00586935">
      <w:pPr>
        <w:rPr>
          <w:rFonts w:ascii="Arial" w:hAnsi="Arial" w:cs="Arial"/>
        </w:rPr>
      </w:pPr>
    </w:p>
    <w:p w:rsidR="00586935" w:rsidRPr="00FE72A1" w:rsidRDefault="00586935" w:rsidP="00586935">
      <w:pPr>
        <w:ind w:left="360"/>
        <w:jc w:val="both"/>
        <w:rPr>
          <w:rFonts w:ascii="Arial" w:hAnsi="Arial" w:cs="Arial"/>
          <w:sz w:val="20"/>
          <w:szCs w:val="20"/>
        </w:rPr>
      </w:pPr>
      <w:r w:rsidRPr="00FE72A1">
        <w:rPr>
          <w:rFonts w:ascii="Arial" w:hAnsi="Arial" w:cs="Arial"/>
          <w:b/>
          <w:i/>
          <w:sz w:val="20"/>
          <w:szCs w:val="20"/>
        </w:rPr>
        <w:t xml:space="preserve">That under section 100(A) of the Local Government Act 1972, the public be excluded for the following items of business on the grounds that it involves the likely disclosure of exempt information as defined in paragraph 1 part 1 of Schedule 12A of the Act.  </w:t>
      </w:r>
    </w:p>
    <w:p w:rsidR="00586935" w:rsidRPr="00FE72A1" w:rsidRDefault="00586935" w:rsidP="00586935">
      <w:pPr>
        <w:rPr>
          <w:rFonts w:ascii="Arial" w:hAnsi="Arial" w:cs="Arial"/>
        </w:rPr>
      </w:pPr>
    </w:p>
    <w:p w:rsidR="00586935" w:rsidRPr="00FE72A1" w:rsidRDefault="00586935" w:rsidP="00586935">
      <w:pPr>
        <w:numPr>
          <w:ilvl w:val="0"/>
          <w:numId w:val="1"/>
        </w:numPr>
        <w:rPr>
          <w:rFonts w:ascii="Arial" w:hAnsi="Arial" w:cs="Arial"/>
          <w:b/>
        </w:rPr>
      </w:pPr>
      <w:r w:rsidRPr="00FE72A1">
        <w:rPr>
          <w:rFonts w:ascii="Arial" w:hAnsi="Arial" w:cs="Arial"/>
          <w:b/>
        </w:rPr>
        <w:lastRenderedPageBreak/>
        <w:t xml:space="preserve">Staffing </w:t>
      </w:r>
    </w:p>
    <w:p w:rsidR="00586935" w:rsidRPr="00FE72A1" w:rsidRDefault="00586935" w:rsidP="00586935">
      <w:pPr>
        <w:pStyle w:val="ListParagraph"/>
        <w:rPr>
          <w:rFonts w:ascii="Arial" w:hAnsi="Arial" w:cs="Arial"/>
        </w:rPr>
      </w:pPr>
    </w:p>
    <w:p w:rsidR="00586935" w:rsidRPr="00FE72A1" w:rsidRDefault="00586935" w:rsidP="00586935">
      <w:pPr>
        <w:ind w:left="720"/>
        <w:jc w:val="both"/>
        <w:rPr>
          <w:rFonts w:ascii="Arial" w:hAnsi="Arial" w:cs="Arial"/>
          <w:i/>
        </w:rPr>
      </w:pPr>
      <w:r w:rsidRPr="00FE72A1">
        <w:rPr>
          <w:rFonts w:ascii="Arial" w:hAnsi="Arial" w:cs="Arial"/>
        </w:rPr>
        <w:t>To receive the attached report of the Town Manager and consider recommendations.</w:t>
      </w:r>
      <w:r>
        <w:rPr>
          <w:rFonts w:ascii="Arial" w:hAnsi="Arial" w:cs="Arial"/>
          <w:i/>
        </w:rPr>
        <w:t xml:space="preserve"> </w:t>
      </w:r>
      <w:bookmarkStart w:id="0" w:name="_GoBack"/>
      <w:bookmarkEnd w:id="0"/>
    </w:p>
    <w:p w:rsidR="00586935" w:rsidRPr="00FE72A1" w:rsidRDefault="00586935" w:rsidP="00586935">
      <w:pPr>
        <w:rPr>
          <w:rFonts w:ascii="Arial" w:hAnsi="Arial" w:cs="Arial"/>
        </w:rPr>
      </w:pPr>
    </w:p>
    <w:p w:rsidR="00586935" w:rsidRPr="00FE72A1" w:rsidRDefault="00586935" w:rsidP="00586935">
      <w:pPr>
        <w:ind w:left="720"/>
        <w:rPr>
          <w:rFonts w:ascii="Arial" w:hAnsi="Arial" w:cs="Arial"/>
          <w:b/>
        </w:rPr>
      </w:pPr>
      <w:r w:rsidRPr="00FE72A1">
        <w:rPr>
          <w:rFonts w:ascii="Arial" w:hAnsi="Arial" w:cs="Arial"/>
          <w:b/>
        </w:rPr>
        <w:t>…………………………………………………………………………</w:t>
      </w:r>
    </w:p>
    <w:p w:rsidR="00586935" w:rsidRPr="00FE72A1" w:rsidRDefault="00586935" w:rsidP="00586935">
      <w:pPr>
        <w:ind w:left="360"/>
        <w:jc w:val="both"/>
        <w:rPr>
          <w:rFonts w:ascii="Arial" w:hAnsi="Arial" w:cs="Arial"/>
          <w:sz w:val="20"/>
          <w:szCs w:val="20"/>
        </w:rPr>
      </w:pPr>
      <w:r w:rsidRPr="00FE72A1">
        <w:rPr>
          <w:rFonts w:ascii="Arial" w:hAnsi="Arial" w:cs="Arial"/>
          <w:b/>
          <w:i/>
          <w:sz w:val="20"/>
          <w:szCs w:val="20"/>
        </w:rPr>
        <w:t>The next scheduled meetings of the Town Council is scheduled to take place on Thursday 19</w:t>
      </w:r>
      <w:r w:rsidRPr="00FE72A1">
        <w:rPr>
          <w:rFonts w:ascii="Arial" w:hAnsi="Arial" w:cs="Arial"/>
          <w:b/>
          <w:i/>
          <w:sz w:val="20"/>
          <w:szCs w:val="20"/>
          <w:vertAlign w:val="superscript"/>
        </w:rPr>
        <w:t>th</w:t>
      </w:r>
      <w:r w:rsidRPr="00FE72A1">
        <w:rPr>
          <w:rFonts w:ascii="Arial" w:hAnsi="Arial" w:cs="Arial"/>
          <w:b/>
          <w:i/>
          <w:sz w:val="20"/>
          <w:szCs w:val="20"/>
        </w:rPr>
        <w:t xml:space="preserve"> September 2019 at The Arncliffe Centre, Halewood, L25 9PA commencing at 7:00 p.m. </w:t>
      </w:r>
    </w:p>
    <w:p w:rsidR="00586935" w:rsidRDefault="00586935" w:rsidP="00586935">
      <w:pPr>
        <w:rPr>
          <w:rFonts w:ascii="Arial" w:hAnsi="Arial" w:cs="Arial"/>
          <w:b/>
          <w:sz w:val="28"/>
          <w:szCs w:val="28"/>
        </w:rPr>
      </w:pPr>
    </w:p>
    <w:p w:rsidR="00A24115" w:rsidRDefault="00A24115"/>
    <w:sectPr w:rsidR="00A2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5"/>
    <w:rsid w:val="00586935"/>
    <w:rsid w:val="00A2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6F870B"/>
  <w15:chartTrackingRefBased/>
  <w15:docId w15:val="{90113EFA-CD6D-419F-9BA3-862838A1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35"/>
    <w:pPr>
      <w:ind w:left="720"/>
      <w:contextualSpacing/>
    </w:pPr>
  </w:style>
  <w:style w:type="table" w:styleId="TableGrid">
    <w:name w:val="Table Grid"/>
    <w:basedOn w:val="TableNormal"/>
    <w:uiPriority w:val="39"/>
    <w:rsid w:val="005869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9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cp:revision>
  <dcterms:created xsi:type="dcterms:W3CDTF">2019-08-02T09:02:00Z</dcterms:created>
  <dcterms:modified xsi:type="dcterms:W3CDTF">2019-08-02T09:04:00Z</dcterms:modified>
</cp:coreProperties>
</file>