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40"/>
          <w:szCs w:val="40"/>
          <w:u w:val="single"/>
        </w:rPr>
      </w:pPr>
      <w:r w:rsidRPr="000C1EC4">
        <w:rPr>
          <w:rFonts w:cstheme="minorHAnsi"/>
          <w:b/>
          <w:bCs/>
          <w:sz w:val="40"/>
          <w:szCs w:val="40"/>
          <w:u w:val="single"/>
        </w:rPr>
        <w:t>Expression of Interest</w:t>
      </w:r>
    </w:p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0C1EC4">
        <w:rPr>
          <w:rFonts w:cstheme="minorHAnsi"/>
          <w:b/>
          <w:bCs/>
          <w:sz w:val="28"/>
          <w:szCs w:val="28"/>
        </w:rPr>
        <w:t>Community Engagement Groups of Halewood Town Council</w:t>
      </w:r>
    </w:p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>Halewood Town</w:t>
      </w:r>
      <w:r w:rsidR="003D78DA">
        <w:rPr>
          <w:rFonts w:cstheme="minorHAnsi"/>
          <w:sz w:val="24"/>
          <w:szCs w:val="24"/>
        </w:rPr>
        <w:t xml:space="preserve"> Council</w:t>
      </w:r>
      <w:r w:rsidRPr="000C1EC4">
        <w:rPr>
          <w:rFonts w:cstheme="minorHAnsi"/>
          <w:sz w:val="24"/>
          <w:szCs w:val="24"/>
        </w:rPr>
        <w:t xml:space="preserve"> is seeki</w:t>
      </w:r>
      <w:r w:rsidR="003D78DA">
        <w:rPr>
          <w:rFonts w:cstheme="minorHAnsi"/>
          <w:sz w:val="24"/>
          <w:szCs w:val="24"/>
        </w:rPr>
        <w:t>ng Expressions of Interest</w:t>
      </w:r>
      <w:r w:rsidRPr="000C1EC4">
        <w:rPr>
          <w:rFonts w:cstheme="minorHAnsi"/>
          <w:sz w:val="24"/>
          <w:szCs w:val="24"/>
        </w:rPr>
        <w:t xml:space="preserve"> from Halewood-based person</w:t>
      </w:r>
      <w:r w:rsidR="003D78DA">
        <w:rPr>
          <w:rFonts w:cstheme="minorHAnsi"/>
          <w:sz w:val="24"/>
          <w:szCs w:val="24"/>
        </w:rPr>
        <w:t>s</w:t>
      </w:r>
      <w:r w:rsidR="00A40881">
        <w:rPr>
          <w:rFonts w:cstheme="minorHAnsi"/>
          <w:sz w:val="24"/>
          <w:szCs w:val="24"/>
        </w:rPr>
        <w:t xml:space="preserve"> (living or working </w:t>
      </w:r>
      <w:r w:rsidRPr="000C1EC4">
        <w:rPr>
          <w:rFonts w:cstheme="minorHAnsi"/>
          <w:sz w:val="24"/>
          <w:szCs w:val="24"/>
        </w:rPr>
        <w:t xml:space="preserve">in the area) to </w:t>
      </w:r>
      <w:r w:rsidR="003D78DA">
        <w:rPr>
          <w:rFonts w:cstheme="minorHAnsi"/>
          <w:sz w:val="24"/>
          <w:szCs w:val="24"/>
        </w:rPr>
        <w:t>join its Working Group</w:t>
      </w:r>
      <w:r w:rsidRPr="000C1EC4">
        <w:rPr>
          <w:rFonts w:cstheme="minorHAnsi"/>
          <w:sz w:val="24"/>
          <w:szCs w:val="24"/>
        </w:rPr>
        <w:t xml:space="preserve"> for Community Engagement.</w:t>
      </w:r>
    </w:p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>We are actively encouraging the participation of local people in t</w:t>
      </w:r>
      <w:r w:rsidR="000C1EC4">
        <w:rPr>
          <w:rFonts w:cstheme="minorHAnsi"/>
          <w:sz w:val="24"/>
          <w:szCs w:val="24"/>
        </w:rPr>
        <w:t>he</w:t>
      </w:r>
      <w:r w:rsidR="003D78DA">
        <w:rPr>
          <w:rFonts w:cstheme="minorHAnsi"/>
          <w:sz w:val="24"/>
          <w:szCs w:val="24"/>
        </w:rPr>
        <w:t xml:space="preserve"> work and the decisions of Hale</w:t>
      </w:r>
      <w:r w:rsidR="000C1EC4">
        <w:rPr>
          <w:rFonts w:cstheme="minorHAnsi"/>
          <w:sz w:val="24"/>
          <w:szCs w:val="24"/>
        </w:rPr>
        <w:t>w</w:t>
      </w:r>
      <w:r w:rsidR="003D78DA">
        <w:rPr>
          <w:rFonts w:cstheme="minorHAnsi"/>
          <w:sz w:val="24"/>
          <w:szCs w:val="24"/>
        </w:rPr>
        <w:t>o</w:t>
      </w:r>
      <w:r w:rsidR="000C1EC4">
        <w:rPr>
          <w:rFonts w:cstheme="minorHAnsi"/>
          <w:sz w:val="24"/>
          <w:szCs w:val="24"/>
        </w:rPr>
        <w:t>od</w:t>
      </w:r>
      <w:r w:rsidRPr="000C1EC4">
        <w:rPr>
          <w:rFonts w:cstheme="minorHAnsi"/>
          <w:sz w:val="24"/>
          <w:szCs w:val="24"/>
        </w:rPr>
        <w:t xml:space="preserve"> Town Council. The Community Engagement group</w:t>
      </w:r>
      <w:r w:rsidR="003D78DA">
        <w:rPr>
          <w:rFonts w:cstheme="minorHAnsi"/>
          <w:sz w:val="24"/>
          <w:szCs w:val="24"/>
        </w:rPr>
        <w:t xml:space="preserve"> exists </w:t>
      </w:r>
      <w:r w:rsidRPr="000C1EC4">
        <w:rPr>
          <w:rFonts w:cstheme="minorHAnsi"/>
          <w:sz w:val="24"/>
          <w:szCs w:val="24"/>
        </w:rPr>
        <w:t xml:space="preserve">to advise the Town Council on its activities and funded-projects, partnerships and its vision for making Halewood a vibrant and </w:t>
      </w:r>
      <w:r w:rsidR="000E72E9" w:rsidRPr="000C1EC4">
        <w:rPr>
          <w:rFonts w:cstheme="minorHAnsi"/>
          <w:sz w:val="24"/>
          <w:szCs w:val="24"/>
        </w:rPr>
        <w:t>happy place to reside for its residents.</w:t>
      </w:r>
    </w:p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0E72E9" w:rsidRPr="000C1EC4" w:rsidRDefault="000E72E9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 xml:space="preserve">The Working Group for Community Engagement has </w:t>
      </w:r>
      <w:r w:rsidR="000C1EC4">
        <w:rPr>
          <w:rFonts w:cstheme="minorHAnsi"/>
          <w:sz w:val="24"/>
          <w:szCs w:val="24"/>
        </w:rPr>
        <w:t>a remit from</w:t>
      </w:r>
      <w:r w:rsidRPr="000C1EC4">
        <w:rPr>
          <w:rFonts w:cstheme="minorHAnsi"/>
          <w:sz w:val="24"/>
          <w:szCs w:val="24"/>
        </w:rPr>
        <w:t xml:space="preserve"> </w:t>
      </w:r>
      <w:r w:rsidR="000C1EC4">
        <w:rPr>
          <w:rFonts w:cstheme="minorHAnsi"/>
          <w:sz w:val="24"/>
          <w:szCs w:val="24"/>
        </w:rPr>
        <w:t>the</w:t>
      </w:r>
      <w:r w:rsidRPr="000C1EC4">
        <w:rPr>
          <w:rFonts w:cstheme="minorHAnsi"/>
          <w:sz w:val="24"/>
          <w:szCs w:val="24"/>
        </w:rPr>
        <w:t xml:space="preserve"> Town Council to:</w:t>
      </w:r>
    </w:p>
    <w:p w:rsidR="000E72E9" w:rsidRPr="000C1EC4" w:rsidRDefault="000E72E9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0E72E9" w:rsidRPr="000C1EC4" w:rsidRDefault="00A40881" w:rsidP="0087006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A</w:t>
      </w:r>
      <w:r w:rsidR="000E72E9" w:rsidRPr="000C1EC4">
        <w:rPr>
          <w:rFonts w:asciiTheme="minorHAnsi" w:hAnsiTheme="minorHAnsi" w:cstheme="minorHAnsi"/>
          <w:b/>
          <w:color w:val="auto"/>
          <w:sz w:val="23"/>
          <w:szCs w:val="23"/>
        </w:rPr>
        <w:t>ct as a supportive forum to the wider community engagement work of Halewood Town Council. To report back recommendations for approval by the Town Council.</w:t>
      </w:r>
    </w:p>
    <w:p w:rsidR="000E72E9" w:rsidRPr="000C1EC4" w:rsidRDefault="000E72E9" w:rsidP="008700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0E72E9" w:rsidRPr="000C1EC4" w:rsidRDefault="00A40881" w:rsidP="0087006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Support</w:t>
      </w:r>
      <w:r w:rsidR="000E72E9" w:rsidRPr="000C1EC4">
        <w:rPr>
          <w:rFonts w:asciiTheme="minorHAnsi" w:hAnsiTheme="minorHAnsi" w:cstheme="minorHAnsi"/>
          <w:b/>
          <w:sz w:val="23"/>
          <w:szCs w:val="23"/>
        </w:rPr>
        <w:t xml:space="preserve"> organised town </w:t>
      </w:r>
      <w:r w:rsidR="000C1EC4">
        <w:rPr>
          <w:rFonts w:asciiTheme="minorHAnsi" w:hAnsiTheme="minorHAnsi" w:cstheme="minorHAnsi"/>
          <w:b/>
          <w:sz w:val="23"/>
          <w:szCs w:val="23"/>
        </w:rPr>
        <w:t>events and activities.</w:t>
      </w:r>
    </w:p>
    <w:p w:rsidR="000E72E9" w:rsidRPr="000C1EC4" w:rsidRDefault="000E72E9" w:rsidP="008700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0E72E9" w:rsidRPr="000C1EC4" w:rsidRDefault="00A40881" w:rsidP="0087006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b/>
          <w:sz w:val="23"/>
          <w:szCs w:val="23"/>
        </w:rPr>
        <w:t>Support</w:t>
      </w:r>
      <w:r w:rsidR="000E72E9" w:rsidRPr="000C1EC4">
        <w:rPr>
          <w:rFonts w:asciiTheme="minorHAnsi" w:hAnsiTheme="minorHAnsi" w:cstheme="minorHAnsi"/>
          <w:b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sz w:val="23"/>
          <w:szCs w:val="23"/>
        </w:rPr>
        <w:t xml:space="preserve">Town Council </w:t>
      </w:r>
      <w:r w:rsidR="000E72E9" w:rsidRPr="000C1EC4">
        <w:rPr>
          <w:rFonts w:asciiTheme="minorHAnsi" w:hAnsiTheme="minorHAnsi" w:cstheme="minorHAnsi"/>
          <w:b/>
          <w:sz w:val="23"/>
          <w:szCs w:val="23"/>
        </w:rPr>
        <w:t xml:space="preserve">projects aimed at improving the health and well-being of Halewood residents. </w:t>
      </w:r>
    </w:p>
    <w:p w:rsidR="000E72E9" w:rsidRPr="000C1EC4" w:rsidRDefault="000E72E9" w:rsidP="008700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0E72E9" w:rsidRPr="000C1EC4" w:rsidRDefault="00A40881" w:rsidP="0087006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 xml:space="preserve">Support and </w:t>
      </w:r>
      <w:proofErr w:type="gramStart"/>
      <w:r>
        <w:rPr>
          <w:rFonts w:asciiTheme="minorHAnsi" w:hAnsiTheme="minorHAnsi" w:cstheme="minorHAnsi"/>
          <w:b/>
          <w:color w:val="auto"/>
          <w:sz w:val="23"/>
          <w:szCs w:val="23"/>
        </w:rPr>
        <w:t>advise</w:t>
      </w:r>
      <w:proofErr w:type="gramEnd"/>
      <w:r w:rsidR="000E72E9" w:rsidRPr="000C1E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 on the Cou</w:t>
      </w:r>
      <w:r w:rsidR="000C1EC4">
        <w:rPr>
          <w:rFonts w:asciiTheme="minorHAnsi" w:hAnsiTheme="minorHAnsi" w:cstheme="minorHAnsi"/>
          <w:b/>
          <w:color w:val="auto"/>
          <w:sz w:val="23"/>
          <w:szCs w:val="23"/>
        </w:rPr>
        <w:t>ncil’s Communications strategy.</w:t>
      </w:r>
    </w:p>
    <w:p w:rsidR="000E72E9" w:rsidRPr="000C1EC4" w:rsidRDefault="000E72E9" w:rsidP="008700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0E72E9" w:rsidRPr="000C1EC4" w:rsidRDefault="00A40881" w:rsidP="0087006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A</w:t>
      </w:r>
      <w:r w:rsidR="000E72E9" w:rsidRPr="000C1E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rrange and oversee public consultation on matters relating to the Town Council and to support external agencies in consulting with the people of Halewood. </w:t>
      </w:r>
    </w:p>
    <w:p w:rsidR="000E72E9" w:rsidRPr="000C1EC4" w:rsidRDefault="000E72E9" w:rsidP="008700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0E72E9" w:rsidRPr="000C1EC4" w:rsidRDefault="00A40881" w:rsidP="0087006F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color w:val="auto"/>
          <w:sz w:val="23"/>
          <w:szCs w:val="23"/>
        </w:rPr>
        <w:t>M</w:t>
      </w:r>
      <w:r w:rsidR="000E72E9" w:rsidRPr="000C1EC4">
        <w:rPr>
          <w:rFonts w:asciiTheme="minorHAnsi" w:hAnsiTheme="minorHAnsi" w:cstheme="minorHAnsi"/>
          <w:b/>
          <w:color w:val="auto"/>
          <w:sz w:val="23"/>
          <w:szCs w:val="23"/>
        </w:rPr>
        <w:t>ake recommendations to the Town Council regarding staffing requirements relating to commun</w:t>
      </w:r>
      <w:r w:rsidR="000C1EC4">
        <w:rPr>
          <w:rFonts w:asciiTheme="minorHAnsi" w:hAnsiTheme="minorHAnsi" w:cstheme="minorHAnsi"/>
          <w:b/>
          <w:color w:val="auto"/>
          <w:sz w:val="23"/>
          <w:szCs w:val="23"/>
        </w:rPr>
        <w:t>ity engagement activities</w:t>
      </w:r>
      <w:r w:rsidR="000E72E9" w:rsidRPr="000C1EC4">
        <w:rPr>
          <w:rFonts w:asciiTheme="minorHAnsi" w:hAnsiTheme="minorHAnsi" w:cstheme="minorHAnsi"/>
          <w:b/>
          <w:color w:val="auto"/>
          <w:sz w:val="23"/>
          <w:szCs w:val="23"/>
        </w:rPr>
        <w:t xml:space="preserve">. </w:t>
      </w:r>
    </w:p>
    <w:p w:rsidR="000E72E9" w:rsidRPr="000C1EC4" w:rsidRDefault="000E72E9" w:rsidP="0087006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</w:p>
    <w:p w:rsidR="00ED6E1E" w:rsidRPr="000C1EC4" w:rsidRDefault="000E72E9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C1EC4">
        <w:rPr>
          <w:rFonts w:cstheme="minorHAnsi"/>
          <w:b/>
          <w:bCs/>
          <w:sz w:val="24"/>
          <w:szCs w:val="24"/>
        </w:rPr>
        <w:t>Curre</w:t>
      </w:r>
      <w:r w:rsidR="003D78DA">
        <w:rPr>
          <w:rFonts w:cstheme="minorHAnsi"/>
          <w:b/>
          <w:bCs/>
          <w:sz w:val="24"/>
          <w:szCs w:val="24"/>
        </w:rPr>
        <w:t>nt Make-Up of the Working Group</w:t>
      </w:r>
    </w:p>
    <w:p w:rsidR="00ED6E1E" w:rsidRPr="000C1EC4" w:rsidRDefault="000E72E9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>The Working Group currently consist</w:t>
      </w:r>
      <w:r w:rsidR="003D78DA">
        <w:rPr>
          <w:rFonts w:cstheme="minorHAnsi"/>
          <w:sz w:val="24"/>
          <w:szCs w:val="24"/>
        </w:rPr>
        <w:t>s</w:t>
      </w:r>
      <w:r w:rsidRPr="000C1EC4">
        <w:rPr>
          <w:rFonts w:cstheme="minorHAnsi"/>
          <w:sz w:val="24"/>
          <w:szCs w:val="24"/>
        </w:rPr>
        <w:t xml:space="preserve"> of Town Councillors and Town Council staff. Ideally we would like to </w:t>
      </w:r>
      <w:r w:rsidR="003D78DA">
        <w:rPr>
          <w:rFonts w:cstheme="minorHAnsi"/>
          <w:sz w:val="24"/>
          <w:szCs w:val="24"/>
        </w:rPr>
        <w:t>expand the groups with 5</w:t>
      </w:r>
      <w:r w:rsidRPr="000C1EC4">
        <w:rPr>
          <w:rFonts w:cstheme="minorHAnsi"/>
          <w:sz w:val="24"/>
          <w:szCs w:val="24"/>
        </w:rPr>
        <w:t>-</w:t>
      </w:r>
      <w:r w:rsidR="003D78DA">
        <w:rPr>
          <w:rFonts w:cstheme="minorHAnsi"/>
          <w:sz w:val="24"/>
          <w:szCs w:val="24"/>
        </w:rPr>
        <w:t>6</w:t>
      </w:r>
      <w:r w:rsidRPr="000C1EC4">
        <w:rPr>
          <w:rFonts w:cstheme="minorHAnsi"/>
          <w:sz w:val="24"/>
          <w:szCs w:val="24"/>
        </w:rPr>
        <w:t xml:space="preserve"> new Community members</w:t>
      </w:r>
    </w:p>
    <w:p w:rsidR="000E72E9" w:rsidRPr="000C1EC4" w:rsidRDefault="000E72E9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D6E1E" w:rsidRPr="000C1EC4" w:rsidRDefault="00663848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C1EC4">
        <w:rPr>
          <w:rFonts w:cstheme="minorHAnsi"/>
          <w:b/>
          <w:bCs/>
          <w:sz w:val="24"/>
          <w:szCs w:val="24"/>
        </w:rPr>
        <w:t>Meetings and time commitment</w:t>
      </w:r>
    </w:p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 xml:space="preserve">The </w:t>
      </w:r>
      <w:r w:rsidR="000E72E9" w:rsidRPr="000C1EC4">
        <w:rPr>
          <w:rFonts w:cstheme="minorHAnsi"/>
          <w:sz w:val="24"/>
          <w:szCs w:val="24"/>
        </w:rPr>
        <w:t>groups will meet bi-monthly (about 6-7 times per year)</w:t>
      </w:r>
      <w:r w:rsidRPr="000C1EC4">
        <w:rPr>
          <w:rFonts w:cstheme="minorHAnsi"/>
          <w:sz w:val="24"/>
          <w:szCs w:val="24"/>
        </w:rPr>
        <w:t>. Meetings typically last 90-120 minutes</w:t>
      </w:r>
      <w:r w:rsidR="0087006F">
        <w:rPr>
          <w:rFonts w:cstheme="minorHAnsi"/>
          <w:sz w:val="24"/>
          <w:szCs w:val="24"/>
        </w:rPr>
        <w:t xml:space="preserve"> and may be held virtually or with members in physical attendance</w:t>
      </w:r>
      <w:proofErr w:type="gramStart"/>
      <w:r w:rsidR="0087006F">
        <w:rPr>
          <w:rFonts w:cstheme="minorHAnsi"/>
          <w:sz w:val="24"/>
          <w:szCs w:val="24"/>
        </w:rPr>
        <w:t>.</w:t>
      </w:r>
      <w:r w:rsidRPr="000C1EC4">
        <w:rPr>
          <w:rFonts w:cstheme="minorHAnsi"/>
          <w:sz w:val="24"/>
          <w:szCs w:val="24"/>
        </w:rPr>
        <w:t>.</w:t>
      </w:r>
      <w:proofErr w:type="gramEnd"/>
      <w:r w:rsidRPr="000C1EC4">
        <w:rPr>
          <w:rFonts w:cstheme="minorHAnsi"/>
          <w:sz w:val="24"/>
          <w:szCs w:val="24"/>
        </w:rPr>
        <w:t xml:space="preserve"> </w:t>
      </w:r>
      <w:r w:rsidR="000E72E9" w:rsidRPr="000C1EC4">
        <w:rPr>
          <w:rFonts w:cstheme="minorHAnsi"/>
          <w:sz w:val="24"/>
          <w:szCs w:val="24"/>
        </w:rPr>
        <w:t>Where necessary, s</w:t>
      </w:r>
      <w:r w:rsidRPr="000C1EC4">
        <w:rPr>
          <w:rFonts w:cstheme="minorHAnsi"/>
          <w:sz w:val="24"/>
          <w:szCs w:val="24"/>
        </w:rPr>
        <w:t>ub-committee duties</w:t>
      </w:r>
      <w:r w:rsidR="000E72E9" w:rsidRPr="000C1EC4">
        <w:rPr>
          <w:rFonts w:cstheme="minorHAnsi"/>
          <w:sz w:val="24"/>
          <w:szCs w:val="24"/>
        </w:rPr>
        <w:t xml:space="preserve"> may be required to help with specific project</w:t>
      </w:r>
      <w:r w:rsidR="005033C7">
        <w:rPr>
          <w:rFonts w:cstheme="minorHAnsi"/>
          <w:sz w:val="24"/>
          <w:szCs w:val="24"/>
        </w:rPr>
        <w:t>s</w:t>
      </w:r>
      <w:r w:rsidR="000E72E9" w:rsidRPr="000C1EC4">
        <w:rPr>
          <w:rFonts w:cstheme="minorHAnsi"/>
          <w:sz w:val="24"/>
          <w:szCs w:val="24"/>
        </w:rPr>
        <w:t xml:space="preserve"> and this</w:t>
      </w:r>
      <w:r w:rsidRPr="000C1EC4">
        <w:rPr>
          <w:rFonts w:cstheme="minorHAnsi"/>
          <w:sz w:val="24"/>
          <w:szCs w:val="24"/>
        </w:rPr>
        <w:t xml:space="preserve"> will require</w:t>
      </w:r>
      <w:r w:rsidR="000E72E9" w:rsidRPr="000C1EC4">
        <w:rPr>
          <w:rFonts w:cstheme="minorHAnsi"/>
          <w:sz w:val="24"/>
          <w:szCs w:val="24"/>
        </w:rPr>
        <w:t xml:space="preserve"> </w:t>
      </w:r>
      <w:r w:rsidRPr="000C1EC4">
        <w:rPr>
          <w:rFonts w:cstheme="minorHAnsi"/>
          <w:sz w:val="24"/>
          <w:szCs w:val="24"/>
        </w:rPr>
        <w:t>additional time.</w:t>
      </w:r>
      <w:r w:rsidR="0087006F">
        <w:rPr>
          <w:rFonts w:cstheme="minorHAnsi"/>
          <w:sz w:val="24"/>
          <w:szCs w:val="24"/>
        </w:rPr>
        <w:t xml:space="preserve"> </w:t>
      </w:r>
    </w:p>
    <w:p w:rsidR="00663848" w:rsidRDefault="00663848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7006F" w:rsidRPr="000C1EC4" w:rsidRDefault="0087006F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sz w:val="24"/>
          <w:szCs w:val="24"/>
        </w:rPr>
      </w:pPr>
      <w:r w:rsidRPr="000C1EC4">
        <w:rPr>
          <w:rFonts w:cstheme="minorHAnsi"/>
          <w:b/>
          <w:bCs/>
          <w:sz w:val="24"/>
          <w:szCs w:val="24"/>
        </w:rPr>
        <w:lastRenderedPageBreak/>
        <w:t>Expectations of members</w:t>
      </w:r>
      <w:r w:rsidR="001D3841" w:rsidRPr="000C1EC4">
        <w:rPr>
          <w:rFonts w:cstheme="minorHAnsi"/>
          <w:b/>
          <w:bCs/>
          <w:sz w:val="24"/>
          <w:szCs w:val="24"/>
        </w:rPr>
        <w:t xml:space="preserve"> of the Community Engagement Working Group</w:t>
      </w:r>
      <w:r w:rsidRPr="000C1EC4">
        <w:rPr>
          <w:rFonts w:cstheme="minorHAnsi"/>
          <w:b/>
          <w:bCs/>
          <w:sz w:val="24"/>
          <w:szCs w:val="24"/>
        </w:rPr>
        <w:t>:</w:t>
      </w:r>
    </w:p>
    <w:p w:rsidR="000E72E9" w:rsidRPr="000C1EC4" w:rsidRDefault="000E72E9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D6E1E" w:rsidRPr="000C1EC4" w:rsidRDefault="00ED6E1E" w:rsidP="00870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>Attend and actively participate in meetings;</w:t>
      </w:r>
    </w:p>
    <w:p w:rsidR="000E72E9" w:rsidRPr="000C1EC4" w:rsidRDefault="000E72E9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63848" w:rsidRPr="000C1EC4" w:rsidRDefault="00663848" w:rsidP="00870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>To serve as a member for a minimum of one year. Memberships of Committees and outside bodies to be reviewed at the Annual Meeting of the Town Council held in May of each calendar year;</w:t>
      </w:r>
    </w:p>
    <w:p w:rsidR="00663848" w:rsidRPr="000C1EC4" w:rsidRDefault="00663848" w:rsidP="0087006F">
      <w:pPr>
        <w:pStyle w:val="ListParagraph"/>
        <w:spacing w:line="276" w:lineRule="auto"/>
        <w:rPr>
          <w:rFonts w:cstheme="minorHAnsi"/>
          <w:sz w:val="24"/>
          <w:szCs w:val="24"/>
        </w:rPr>
      </w:pPr>
    </w:p>
    <w:p w:rsidR="00ED6E1E" w:rsidRPr="000C1EC4" w:rsidRDefault="000E72E9" w:rsidP="00870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>Stay informed about Community Engagement</w:t>
      </w:r>
      <w:r w:rsidR="00ED6E1E" w:rsidRPr="000C1EC4">
        <w:rPr>
          <w:rFonts w:cstheme="minorHAnsi"/>
          <w:sz w:val="24"/>
          <w:szCs w:val="24"/>
        </w:rPr>
        <w:t xml:space="preserve"> matte</w:t>
      </w:r>
      <w:r w:rsidRPr="000C1EC4">
        <w:rPr>
          <w:rFonts w:cstheme="minorHAnsi"/>
          <w:sz w:val="24"/>
          <w:szCs w:val="24"/>
        </w:rPr>
        <w:t xml:space="preserve">rs, prepare themselves well for </w:t>
      </w:r>
      <w:r w:rsidR="00ED6E1E" w:rsidRPr="000C1EC4">
        <w:rPr>
          <w:rFonts w:cstheme="minorHAnsi"/>
          <w:sz w:val="24"/>
          <w:szCs w:val="24"/>
        </w:rPr>
        <w:t>meetings, and reviews and comment on reports;</w:t>
      </w:r>
    </w:p>
    <w:p w:rsidR="000E72E9" w:rsidRPr="000C1EC4" w:rsidRDefault="000E72E9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D6E1E" w:rsidRPr="000C1EC4" w:rsidRDefault="000E72E9" w:rsidP="00870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>Serve on sub-</w:t>
      </w:r>
      <w:r w:rsidR="00ED6E1E" w:rsidRPr="000C1EC4">
        <w:rPr>
          <w:rFonts w:cstheme="minorHAnsi"/>
          <w:sz w:val="24"/>
          <w:szCs w:val="24"/>
        </w:rPr>
        <w:t>committees;</w:t>
      </w:r>
    </w:p>
    <w:p w:rsidR="001D3841" w:rsidRPr="000C1EC4" w:rsidRDefault="001D3841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D6E1E" w:rsidRPr="000C1EC4" w:rsidRDefault="00ED6E1E" w:rsidP="00870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 xml:space="preserve">Build a collegial working relationship with other </w:t>
      </w:r>
      <w:r w:rsidR="000E72E9" w:rsidRPr="000C1EC4">
        <w:rPr>
          <w:rFonts w:cstheme="minorHAnsi"/>
          <w:sz w:val="24"/>
          <w:szCs w:val="24"/>
        </w:rPr>
        <w:t>Working Group</w:t>
      </w:r>
      <w:r w:rsidRPr="000C1EC4">
        <w:rPr>
          <w:rFonts w:cstheme="minorHAnsi"/>
          <w:sz w:val="24"/>
          <w:szCs w:val="24"/>
        </w:rPr>
        <w:t xml:space="preserve"> members that</w:t>
      </w:r>
      <w:r w:rsidR="001D3841" w:rsidRPr="000C1EC4">
        <w:rPr>
          <w:rFonts w:cstheme="minorHAnsi"/>
          <w:sz w:val="24"/>
          <w:szCs w:val="24"/>
        </w:rPr>
        <w:t xml:space="preserve"> </w:t>
      </w:r>
      <w:r w:rsidRPr="000C1EC4">
        <w:rPr>
          <w:rFonts w:cstheme="minorHAnsi"/>
          <w:sz w:val="24"/>
          <w:szCs w:val="24"/>
        </w:rPr>
        <w:t>contributes to a consensual approach to decisions;</w:t>
      </w:r>
    </w:p>
    <w:p w:rsidR="001D3841" w:rsidRPr="000C1EC4" w:rsidRDefault="001D3841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ED6E1E" w:rsidRPr="000C1EC4" w:rsidRDefault="00ED6E1E" w:rsidP="00870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 xml:space="preserve">Utilise own skills, experience and </w:t>
      </w:r>
      <w:r w:rsidR="001D3841" w:rsidRPr="000C1EC4">
        <w:rPr>
          <w:rFonts w:cstheme="minorHAnsi"/>
          <w:sz w:val="24"/>
          <w:szCs w:val="24"/>
        </w:rPr>
        <w:t xml:space="preserve">knowledge to support the growth </w:t>
      </w:r>
      <w:r w:rsidRPr="000C1EC4">
        <w:rPr>
          <w:rFonts w:cstheme="minorHAnsi"/>
          <w:sz w:val="24"/>
          <w:szCs w:val="24"/>
        </w:rPr>
        <w:t xml:space="preserve">and success of the </w:t>
      </w:r>
      <w:r w:rsidR="001D3841" w:rsidRPr="000C1EC4">
        <w:rPr>
          <w:rFonts w:cstheme="minorHAnsi"/>
          <w:sz w:val="24"/>
          <w:szCs w:val="24"/>
        </w:rPr>
        <w:t>Community Engagement Working Groups;</w:t>
      </w:r>
    </w:p>
    <w:p w:rsidR="001D3841" w:rsidRPr="000C1EC4" w:rsidRDefault="001D3841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D6E1E" w:rsidRPr="000C1EC4" w:rsidRDefault="00ED6E1E" w:rsidP="00870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 xml:space="preserve">Help communicate and promote </w:t>
      </w:r>
      <w:r w:rsidR="001D3841" w:rsidRPr="000C1EC4">
        <w:rPr>
          <w:rFonts w:cstheme="minorHAnsi"/>
          <w:sz w:val="24"/>
          <w:szCs w:val="24"/>
        </w:rPr>
        <w:t>the work of Halewood Town Council</w:t>
      </w:r>
      <w:r w:rsidRPr="000C1EC4">
        <w:rPr>
          <w:rFonts w:cstheme="minorHAnsi"/>
          <w:sz w:val="24"/>
          <w:szCs w:val="24"/>
        </w:rPr>
        <w:t xml:space="preserve"> to the</w:t>
      </w:r>
      <w:r w:rsidR="001D3841" w:rsidRPr="000C1EC4">
        <w:rPr>
          <w:rFonts w:cstheme="minorHAnsi"/>
          <w:sz w:val="24"/>
          <w:szCs w:val="24"/>
        </w:rPr>
        <w:t xml:space="preserve"> Halewood</w:t>
      </w:r>
      <w:r w:rsidRPr="000C1EC4">
        <w:rPr>
          <w:rFonts w:cstheme="minorHAnsi"/>
          <w:sz w:val="24"/>
          <w:szCs w:val="24"/>
        </w:rPr>
        <w:t xml:space="preserve"> community;</w:t>
      </w:r>
    </w:p>
    <w:p w:rsidR="001D3841" w:rsidRPr="000C1EC4" w:rsidRDefault="001D3841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D6E1E" w:rsidRPr="000C1EC4" w:rsidRDefault="005033C7" w:rsidP="008700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 of the Working Group</w:t>
      </w:r>
      <w:r w:rsidR="001D3841" w:rsidRPr="000C1EC4">
        <w:rPr>
          <w:rFonts w:cstheme="minorHAnsi"/>
          <w:sz w:val="24"/>
          <w:szCs w:val="24"/>
        </w:rPr>
        <w:t xml:space="preserve"> is</w:t>
      </w:r>
      <w:r w:rsidR="00ED6E1E" w:rsidRPr="000C1EC4">
        <w:rPr>
          <w:rFonts w:cstheme="minorHAnsi"/>
          <w:sz w:val="24"/>
          <w:szCs w:val="24"/>
        </w:rPr>
        <w:t xml:space="preserve"> </w:t>
      </w:r>
      <w:r w:rsidR="001D3841" w:rsidRPr="000C1EC4">
        <w:rPr>
          <w:rFonts w:cstheme="minorHAnsi"/>
          <w:sz w:val="24"/>
          <w:szCs w:val="24"/>
        </w:rPr>
        <w:t xml:space="preserve">voluntary and </w:t>
      </w:r>
      <w:r w:rsidR="00ED6E1E" w:rsidRPr="000C1EC4">
        <w:rPr>
          <w:rFonts w:cstheme="minorHAnsi"/>
          <w:sz w:val="24"/>
          <w:szCs w:val="24"/>
        </w:rPr>
        <w:t xml:space="preserve">there is no </w:t>
      </w:r>
      <w:r w:rsidR="001D3841" w:rsidRPr="000C1EC4">
        <w:rPr>
          <w:rFonts w:cstheme="minorHAnsi"/>
          <w:sz w:val="24"/>
          <w:szCs w:val="24"/>
        </w:rPr>
        <w:t xml:space="preserve">remuneration. However, reasonable </w:t>
      </w:r>
      <w:r w:rsidR="00ED6E1E" w:rsidRPr="000C1EC4">
        <w:rPr>
          <w:rFonts w:cstheme="minorHAnsi"/>
          <w:sz w:val="24"/>
          <w:szCs w:val="24"/>
        </w:rPr>
        <w:t>expenses will be reimbursed.</w:t>
      </w:r>
    </w:p>
    <w:p w:rsidR="000E72E9" w:rsidRPr="000C1EC4" w:rsidRDefault="000E72E9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ED6E1E" w:rsidRPr="000C1EC4" w:rsidRDefault="00ED6E1E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 xml:space="preserve">If you are interested in </w:t>
      </w:r>
      <w:r w:rsidR="001D3841" w:rsidRPr="000C1EC4">
        <w:rPr>
          <w:rFonts w:cstheme="minorHAnsi"/>
          <w:sz w:val="24"/>
          <w:szCs w:val="24"/>
        </w:rPr>
        <w:t>self-</w:t>
      </w:r>
      <w:r w:rsidRPr="000C1EC4">
        <w:rPr>
          <w:rFonts w:cstheme="minorHAnsi"/>
          <w:sz w:val="24"/>
          <w:szCs w:val="24"/>
        </w:rPr>
        <w:t xml:space="preserve">nominating for </w:t>
      </w:r>
      <w:r w:rsidR="005033C7">
        <w:rPr>
          <w:rFonts w:cstheme="minorHAnsi"/>
          <w:sz w:val="24"/>
          <w:szCs w:val="24"/>
        </w:rPr>
        <w:t>the</w:t>
      </w:r>
      <w:r w:rsidRPr="000C1EC4">
        <w:rPr>
          <w:rFonts w:cstheme="minorHAnsi"/>
          <w:sz w:val="24"/>
          <w:szCs w:val="24"/>
        </w:rPr>
        <w:t xml:space="preserve"> </w:t>
      </w:r>
      <w:r w:rsidR="001D3841" w:rsidRPr="000C1EC4">
        <w:rPr>
          <w:rFonts w:cstheme="minorHAnsi"/>
          <w:sz w:val="24"/>
          <w:szCs w:val="24"/>
        </w:rPr>
        <w:t xml:space="preserve">Community Engagement Working Group, please supply the information required below.  </w:t>
      </w:r>
      <w:r w:rsidR="003D78DA">
        <w:rPr>
          <w:rFonts w:cstheme="minorHAnsi"/>
          <w:sz w:val="24"/>
          <w:szCs w:val="24"/>
        </w:rPr>
        <w:t>You</w:t>
      </w:r>
      <w:r w:rsidRPr="000C1EC4">
        <w:rPr>
          <w:rFonts w:cstheme="minorHAnsi"/>
          <w:sz w:val="24"/>
          <w:szCs w:val="24"/>
        </w:rPr>
        <w:t xml:space="preserve"> </w:t>
      </w:r>
      <w:r w:rsidR="003D78DA">
        <w:rPr>
          <w:rFonts w:cstheme="minorHAnsi"/>
          <w:sz w:val="24"/>
          <w:szCs w:val="24"/>
        </w:rPr>
        <w:t>may be invited to meet</w:t>
      </w:r>
      <w:r w:rsidR="001D3841" w:rsidRPr="000C1EC4">
        <w:rPr>
          <w:rFonts w:cstheme="minorHAnsi"/>
          <w:sz w:val="24"/>
          <w:szCs w:val="24"/>
        </w:rPr>
        <w:t xml:space="preserve"> with a panel of Town Councillors </w:t>
      </w:r>
      <w:r w:rsidRPr="000C1EC4">
        <w:rPr>
          <w:rFonts w:cstheme="minorHAnsi"/>
          <w:sz w:val="24"/>
          <w:szCs w:val="24"/>
        </w:rPr>
        <w:t>to further discuss the role</w:t>
      </w:r>
      <w:r w:rsidR="003D78DA">
        <w:rPr>
          <w:rFonts w:cstheme="minorHAnsi"/>
          <w:sz w:val="24"/>
          <w:szCs w:val="24"/>
        </w:rPr>
        <w:t xml:space="preserve"> after your application has been received</w:t>
      </w:r>
      <w:r w:rsidRPr="000C1EC4">
        <w:rPr>
          <w:rFonts w:cstheme="minorHAnsi"/>
          <w:sz w:val="24"/>
          <w:szCs w:val="24"/>
        </w:rPr>
        <w:t>.</w:t>
      </w:r>
    </w:p>
    <w:p w:rsidR="001D3841" w:rsidRPr="000C1EC4" w:rsidRDefault="001D3841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663848" w:rsidRPr="000C1EC4" w:rsidRDefault="00663848" w:rsidP="0087006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0C1EC4">
        <w:rPr>
          <w:rFonts w:cstheme="minorHAnsi"/>
          <w:sz w:val="24"/>
          <w:szCs w:val="24"/>
        </w:rPr>
        <w:t xml:space="preserve">Expressions of interest close on Thursday </w:t>
      </w:r>
      <w:r w:rsidR="0087006F">
        <w:rPr>
          <w:rFonts w:cstheme="minorHAnsi"/>
          <w:sz w:val="24"/>
          <w:szCs w:val="24"/>
        </w:rPr>
        <w:t>September</w:t>
      </w:r>
      <w:r w:rsidRPr="000C1EC4">
        <w:rPr>
          <w:rFonts w:cstheme="minorHAnsi"/>
          <w:sz w:val="24"/>
          <w:szCs w:val="24"/>
        </w:rPr>
        <w:t xml:space="preserve"> 1</w:t>
      </w:r>
      <w:r w:rsidR="0087006F">
        <w:rPr>
          <w:rFonts w:cstheme="minorHAnsi"/>
          <w:sz w:val="24"/>
          <w:szCs w:val="24"/>
        </w:rPr>
        <w:t>0</w:t>
      </w:r>
      <w:r w:rsidRPr="000C1EC4">
        <w:rPr>
          <w:rFonts w:cstheme="minorHAnsi"/>
          <w:sz w:val="24"/>
          <w:szCs w:val="24"/>
          <w:vertAlign w:val="superscript"/>
        </w:rPr>
        <w:t>th</w:t>
      </w:r>
      <w:r w:rsidRPr="000C1EC4">
        <w:rPr>
          <w:rFonts w:cstheme="minorHAnsi"/>
          <w:sz w:val="24"/>
          <w:szCs w:val="24"/>
        </w:rPr>
        <w:t xml:space="preserve"> 2020. </w:t>
      </w:r>
      <w:r w:rsidR="00ED6E1E" w:rsidRPr="000C1EC4">
        <w:rPr>
          <w:rFonts w:cstheme="minorHAnsi"/>
          <w:sz w:val="24"/>
          <w:szCs w:val="24"/>
        </w:rPr>
        <w:t xml:space="preserve">For more information contact </w:t>
      </w:r>
      <w:r w:rsidR="0087006F">
        <w:rPr>
          <w:rFonts w:cstheme="minorHAnsi"/>
          <w:sz w:val="24"/>
          <w:szCs w:val="24"/>
        </w:rPr>
        <w:t>Dave Murphy</w:t>
      </w:r>
      <w:r w:rsidR="003D78DA">
        <w:rPr>
          <w:rFonts w:cstheme="minorHAnsi"/>
          <w:sz w:val="24"/>
          <w:szCs w:val="24"/>
        </w:rPr>
        <w:t>/</w:t>
      </w:r>
      <w:r w:rsidRPr="000C1EC4">
        <w:rPr>
          <w:rFonts w:cstheme="minorHAnsi"/>
          <w:sz w:val="24"/>
          <w:szCs w:val="24"/>
        </w:rPr>
        <w:t>Lynn O’Keeffe on 443-2063 or,</w:t>
      </w:r>
      <w:r w:rsidR="003D78DA">
        <w:rPr>
          <w:rFonts w:cstheme="minorHAnsi"/>
          <w:sz w:val="24"/>
          <w:szCs w:val="24"/>
        </w:rPr>
        <w:t xml:space="preserve"> </w:t>
      </w:r>
      <w:hyperlink r:id="rId7" w:history="1">
        <w:r w:rsidRPr="000C1EC4">
          <w:rPr>
            <w:rStyle w:val="Hyperlink"/>
            <w:rFonts w:cstheme="minorHAnsi"/>
            <w:sz w:val="24"/>
            <w:szCs w:val="24"/>
          </w:rPr>
          <w:t>lynn.okeeffe@knowsley.gov.uk</w:t>
        </w:r>
      </w:hyperlink>
      <w:r w:rsidRPr="000C1EC4">
        <w:rPr>
          <w:rFonts w:cstheme="minorHAnsi"/>
          <w:sz w:val="24"/>
          <w:szCs w:val="24"/>
        </w:rPr>
        <w:t xml:space="preserve">         </w:t>
      </w:r>
      <w:hyperlink r:id="rId8" w:history="1">
        <w:r w:rsidR="0087006F" w:rsidRPr="00571029">
          <w:rPr>
            <w:rStyle w:val="Hyperlink"/>
            <w:rFonts w:cstheme="minorHAnsi"/>
            <w:sz w:val="24"/>
            <w:szCs w:val="24"/>
          </w:rPr>
          <w:t>dave.murphy@knowsley.gov.uk</w:t>
        </w:r>
      </w:hyperlink>
      <w:r w:rsidRPr="000C1EC4">
        <w:rPr>
          <w:rFonts w:cstheme="minorHAnsi"/>
          <w:sz w:val="24"/>
          <w:szCs w:val="24"/>
        </w:rPr>
        <w:t xml:space="preserve"> </w:t>
      </w:r>
    </w:p>
    <w:p w:rsidR="00663848" w:rsidRDefault="00663848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7006F" w:rsidRDefault="0087006F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 complete the expression of interest form electronically or by hand (and sending it to The Arncliffe Centre). The form is on the final page of this document.</w:t>
      </w:r>
    </w:p>
    <w:p w:rsidR="0087006F" w:rsidRDefault="0087006F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7006F" w:rsidRDefault="0087006F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7006F" w:rsidRDefault="0087006F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87006F" w:rsidRDefault="0087006F" w:rsidP="0087006F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87006F" w:rsidRPr="0087006F" w:rsidRDefault="0087006F" w:rsidP="0087006F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7006F">
        <w:rPr>
          <w:rFonts w:cstheme="minorHAnsi"/>
          <w:b/>
          <w:sz w:val="24"/>
          <w:szCs w:val="24"/>
          <w:u w:val="single"/>
        </w:rPr>
        <w:lastRenderedPageBreak/>
        <w:t>Expression of Interest Form</w:t>
      </w:r>
    </w:p>
    <w:p w:rsidR="0087006F" w:rsidRPr="000C1EC4" w:rsidRDefault="0087006F" w:rsidP="00ED6E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663848" w:rsidRPr="000C1EC4" w:rsidTr="00857E3A">
        <w:tc>
          <w:tcPr>
            <w:tcW w:w="3114" w:type="dxa"/>
            <w:shd w:val="clear" w:color="auto" w:fill="D9D9D9" w:themeFill="background1" w:themeFillShade="D9"/>
          </w:tcPr>
          <w:p w:rsidR="00663848" w:rsidRPr="000C1EC4" w:rsidRDefault="00663848" w:rsidP="00ED6E1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0C1EC4">
              <w:rPr>
                <w:rFonts w:cstheme="minorHAnsi"/>
                <w:b/>
              </w:rPr>
              <w:t>Name</w:t>
            </w:r>
            <w:r w:rsidR="000C1EC4" w:rsidRPr="000C1EC4">
              <w:rPr>
                <w:rFonts w:cstheme="minorHAnsi"/>
                <w:b/>
              </w:rPr>
              <w:t>:</w:t>
            </w:r>
          </w:p>
        </w:tc>
        <w:tc>
          <w:tcPr>
            <w:tcW w:w="5902" w:type="dxa"/>
          </w:tcPr>
          <w:p w:rsidR="00663848" w:rsidRDefault="00663848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Pr="000C1EC4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63848" w:rsidRPr="000C1EC4" w:rsidTr="00857E3A">
        <w:tc>
          <w:tcPr>
            <w:tcW w:w="3114" w:type="dxa"/>
            <w:shd w:val="clear" w:color="auto" w:fill="D9D9D9" w:themeFill="background1" w:themeFillShade="D9"/>
          </w:tcPr>
          <w:p w:rsidR="00663848" w:rsidRPr="000C1EC4" w:rsidRDefault="00663848" w:rsidP="000C1EC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0C1EC4">
              <w:rPr>
                <w:rFonts w:cstheme="minorHAnsi"/>
                <w:b/>
              </w:rPr>
              <w:t>Contact Information</w:t>
            </w:r>
            <w:r w:rsidR="000C1EC4" w:rsidRPr="000C1EC4">
              <w:rPr>
                <w:rFonts w:cstheme="minorHAnsi"/>
                <w:b/>
              </w:rPr>
              <w:t>:</w:t>
            </w:r>
          </w:p>
        </w:tc>
        <w:tc>
          <w:tcPr>
            <w:tcW w:w="5902" w:type="dxa"/>
          </w:tcPr>
          <w:p w:rsidR="00663848" w:rsidRPr="000C1EC4" w:rsidRDefault="00663848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P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Pr="000C1EC4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63848" w:rsidRPr="000C1EC4" w:rsidTr="00857E3A">
        <w:tc>
          <w:tcPr>
            <w:tcW w:w="3114" w:type="dxa"/>
            <w:shd w:val="clear" w:color="auto" w:fill="D9D9D9" w:themeFill="background1" w:themeFillShade="D9"/>
          </w:tcPr>
          <w:p w:rsidR="00663848" w:rsidRPr="000C1EC4" w:rsidRDefault="00663848" w:rsidP="000C1EC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0C1EC4">
              <w:rPr>
                <w:rFonts w:cstheme="minorHAnsi"/>
                <w:b/>
              </w:rPr>
              <w:t xml:space="preserve">Do you live and/or work in </w:t>
            </w:r>
          </w:p>
          <w:p w:rsidR="00663848" w:rsidRPr="000C1EC4" w:rsidRDefault="00663848" w:rsidP="000C1EC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0C1EC4">
              <w:rPr>
                <w:rFonts w:cstheme="minorHAnsi"/>
                <w:b/>
              </w:rPr>
              <w:t>Halewood? Please state</w:t>
            </w:r>
            <w:r w:rsidR="000C1EC4" w:rsidRPr="000C1EC4">
              <w:rPr>
                <w:rFonts w:cstheme="minorHAnsi"/>
                <w:b/>
              </w:rPr>
              <w:t>:</w:t>
            </w:r>
          </w:p>
        </w:tc>
        <w:tc>
          <w:tcPr>
            <w:tcW w:w="5902" w:type="dxa"/>
          </w:tcPr>
          <w:p w:rsidR="00663848" w:rsidRDefault="00663848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Pr="000C1EC4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63848" w:rsidRPr="000C1EC4" w:rsidTr="00857E3A">
        <w:tc>
          <w:tcPr>
            <w:tcW w:w="3114" w:type="dxa"/>
            <w:shd w:val="clear" w:color="auto" w:fill="D9D9D9" w:themeFill="background1" w:themeFillShade="D9"/>
          </w:tcPr>
          <w:p w:rsidR="00663848" w:rsidRPr="000C1EC4" w:rsidRDefault="0087006F" w:rsidP="000C1EC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Please </w:t>
            </w:r>
            <w:r w:rsidR="00663848" w:rsidRPr="000C1EC4">
              <w:rPr>
                <w:rFonts w:cstheme="minorHAnsi"/>
                <w:b/>
                <w:sz w:val="20"/>
                <w:szCs w:val="20"/>
              </w:rPr>
              <w:t>acknowledge your understanding that involvement in a Working Group requires completion of a DBS check</w:t>
            </w:r>
            <w:r w:rsidR="000C1EC4" w:rsidRPr="000C1EC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902" w:type="dxa"/>
          </w:tcPr>
          <w:p w:rsidR="00663848" w:rsidRDefault="00663848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Pr="000C1EC4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P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663848" w:rsidRPr="000C1EC4" w:rsidTr="00857E3A">
        <w:tc>
          <w:tcPr>
            <w:tcW w:w="3114" w:type="dxa"/>
            <w:shd w:val="clear" w:color="auto" w:fill="D9D9D9" w:themeFill="background1" w:themeFillShade="D9"/>
          </w:tcPr>
          <w:p w:rsidR="00663848" w:rsidRPr="000C1EC4" w:rsidRDefault="000C1EC4" w:rsidP="000C1EC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0C1EC4">
              <w:rPr>
                <w:rFonts w:cstheme="minorHAnsi"/>
                <w:b/>
              </w:rPr>
              <w:t>Briefly, please provide three reasons why you wish to participate in the Community Engagement Working Groups:</w:t>
            </w:r>
          </w:p>
          <w:p w:rsidR="000C1EC4" w:rsidRPr="000C1EC4" w:rsidRDefault="000C1EC4" w:rsidP="000C1EC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C1EC4" w:rsidRPr="000C1EC4" w:rsidRDefault="000C1EC4" w:rsidP="000C1EC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C1EC4" w:rsidRPr="000C1EC4" w:rsidRDefault="000C1EC4" w:rsidP="000C1EC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902" w:type="dxa"/>
          </w:tcPr>
          <w:p w:rsidR="00663848" w:rsidRPr="000C1EC4" w:rsidRDefault="00663848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P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87006F" w:rsidRPr="000C1EC4" w:rsidRDefault="0087006F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P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P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P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P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P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C1EC4" w:rsidRDefault="000C1EC4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3D78DA" w:rsidRPr="000C1EC4" w:rsidRDefault="003D78DA" w:rsidP="00ED6E1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663848" w:rsidRPr="000C1EC4" w:rsidRDefault="00663848" w:rsidP="00ED6E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63848" w:rsidRPr="000C1EC4" w:rsidRDefault="00663848" w:rsidP="00ED6E1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663848" w:rsidRPr="000C1EC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CE" w:rsidRDefault="00DC7DCE" w:rsidP="000C1EC4">
      <w:pPr>
        <w:spacing w:after="0" w:line="240" w:lineRule="auto"/>
      </w:pPr>
      <w:r>
        <w:separator/>
      </w:r>
    </w:p>
  </w:endnote>
  <w:endnote w:type="continuationSeparator" w:id="0">
    <w:p w:rsidR="00DC7DCE" w:rsidRDefault="00DC7DCE" w:rsidP="000C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C4" w:rsidRDefault="003D78DA">
    <w:pPr>
      <w:pStyle w:val="Footer"/>
    </w:pPr>
    <w:r>
      <w:rPr>
        <w:noProof/>
        <w:lang w:eastAsia="en-GB"/>
      </w:rPr>
      <w:drawing>
        <wp:inline distT="0" distB="0" distL="0" distR="0" wp14:anchorId="58F32E06" wp14:editId="043974AD">
          <wp:extent cx="590550" cy="590550"/>
          <wp:effectExtent l="0" t="0" r="0" b="0"/>
          <wp:docPr id="1" name="Picture 1" descr="fresh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resh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78632747" wp14:editId="44F3BD2A">
          <wp:extent cx="1022350" cy="431800"/>
          <wp:effectExtent l="0" t="0" r="6350" b="6350"/>
          <wp:docPr id="2" name="Picture 2" descr="cid:image003.jpg@01D22559.B43C18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3.jpg@01D22559.B43C18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1EC4" w:rsidRDefault="000C1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CE" w:rsidRDefault="00DC7DCE" w:rsidP="000C1EC4">
      <w:pPr>
        <w:spacing w:after="0" w:line="240" w:lineRule="auto"/>
      </w:pPr>
      <w:r>
        <w:separator/>
      </w:r>
    </w:p>
  </w:footnote>
  <w:footnote w:type="continuationSeparator" w:id="0">
    <w:p w:rsidR="00DC7DCE" w:rsidRDefault="00DC7DCE" w:rsidP="000C1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53E6E"/>
    <w:multiLevelType w:val="hybridMultilevel"/>
    <w:tmpl w:val="C7161BDC"/>
    <w:lvl w:ilvl="0" w:tplc="57EEE2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D56D0"/>
    <w:multiLevelType w:val="hybridMultilevel"/>
    <w:tmpl w:val="5C84B166"/>
    <w:lvl w:ilvl="0" w:tplc="E3FA7B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618D3"/>
    <w:multiLevelType w:val="hybridMultilevel"/>
    <w:tmpl w:val="8C7E6A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C71D7"/>
    <w:multiLevelType w:val="hybridMultilevel"/>
    <w:tmpl w:val="3118D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1E"/>
    <w:rsid w:val="000C1EC4"/>
    <w:rsid w:val="000E72E9"/>
    <w:rsid w:val="001D3841"/>
    <w:rsid w:val="003D78DA"/>
    <w:rsid w:val="00402EF6"/>
    <w:rsid w:val="004A780C"/>
    <w:rsid w:val="005033C7"/>
    <w:rsid w:val="00663848"/>
    <w:rsid w:val="00857E3A"/>
    <w:rsid w:val="0087006F"/>
    <w:rsid w:val="00A40881"/>
    <w:rsid w:val="00DC7DCE"/>
    <w:rsid w:val="00E02128"/>
    <w:rsid w:val="00ED6E1E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6542"/>
  <w15:chartTrackingRefBased/>
  <w15:docId w15:val="{FC011703-49F1-4443-AE98-C11F2197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2E9"/>
    <w:rPr>
      <w:color w:val="0563C1" w:themeColor="hyperlink"/>
      <w:u w:val="single"/>
    </w:rPr>
  </w:style>
  <w:style w:type="paragraph" w:customStyle="1" w:styleId="Default">
    <w:name w:val="Default"/>
    <w:rsid w:val="000E7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3841"/>
    <w:pPr>
      <w:ind w:left="720"/>
      <w:contextualSpacing/>
    </w:pPr>
  </w:style>
  <w:style w:type="table" w:styleId="TableGrid">
    <w:name w:val="Table Grid"/>
    <w:basedOn w:val="TableNormal"/>
    <w:uiPriority w:val="39"/>
    <w:rsid w:val="00663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EC4"/>
  </w:style>
  <w:style w:type="paragraph" w:styleId="Footer">
    <w:name w:val="footer"/>
    <w:basedOn w:val="Normal"/>
    <w:link w:val="FooterChar"/>
    <w:uiPriority w:val="99"/>
    <w:unhideWhenUsed/>
    <w:rsid w:val="000C1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EC4"/>
  </w:style>
  <w:style w:type="paragraph" w:styleId="BalloonText">
    <w:name w:val="Balloon Text"/>
    <w:basedOn w:val="Normal"/>
    <w:link w:val="BalloonTextChar"/>
    <w:uiPriority w:val="99"/>
    <w:semiHidden/>
    <w:unhideWhenUsed/>
    <w:rsid w:val="003D7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E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E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E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E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E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.murphy@knowsley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.okeeffe@knows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xAllen,  Gerry</dc:creator>
  <cp:keywords/>
  <dc:description/>
  <cp:lastModifiedBy>xAllen,  Gerry</cp:lastModifiedBy>
  <cp:revision>3</cp:revision>
  <cp:lastPrinted>2020-03-13T16:50:00Z</cp:lastPrinted>
  <dcterms:created xsi:type="dcterms:W3CDTF">2020-03-16T11:10:00Z</dcterms:created>
  <dcterms:modified xsi:type="dcterms:W3CDTF">2020-08-20T14:43:00Z</dcterms:modified>
</cp:coreProperties>
</file>