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C8" w:rsidRDefault="007E46A3" w:rsidP="00160079">
      <w:pPr>
        <w:jc w:val="center"/>
        <w:rPr>
          <w:b/>
          <w:u w:val="single"/>
        </w:rPr>
      </w:pPr>
      <w:r>
        <w:rPr>
          <w:noProof/>
          <w:lang w:eastAsia="en-GB"/>
        </w:rPr>
        <w:drawing>
          <wp:inline distT="0" distB="0" distL="0" distR="0">
            <wp:extent cx="1341120" cy="132588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341120" cy="1325880"/>
                    </a:xfrm>
                    <a:prstGeom prst="rect">
                      <a:avLst/>
                    </a:prstGeom>
                    <a:noFill/>
                    <a:ln w="9525">
                      <a:noFill/>
                      <a:miter lim="800000"/>
                      <a:headEnd/>
                      <a:tailEnd/>
                    </a:ln>
                  </pic:spPr>
                </pic:pic>
              </a:graphicData>
            </a:graphic>
          </wp:inline>
        </w:drawing>
      </w:r>
    </w:p>
    <w:p w:rsidR="007454C8" w:rsidRPr="007454C8" w:rsidRDefault="001F4793" w:rsidP="00160079">
      <w:pPr>
        <w:jc w:val="center"/>
        <w:rPr>
          <w:rFonts w:ascii="Arial" w:hAnsi="Arial" w:cs="Arial"/>
          <w:b/>
          <w:sz w:val="32"/>
          <w:szCs w:val="32"/>
          <w:u w:val="single"/>
        </w:rPr>
      </w:pPr>
      <w:r>
        <w:rPr>
          <w:rFonts w:ascii="Arial" w:hAnsi="Arial" w:cs="Arial"/>
          <w:b/>
          <w:sz w:val="32"/>
          <w:szCs w:val="32"/>
          <w:u w:val="single"/>
        </w:rPr>
        <w:t>HALEWOOD</w:t>
      </w:r>
      <w:r w:rsidR="008B62F4" w:rsidRPr="007454C8">
        <w:rPr>
          <w:rFonts w:ascii="Arial" w:hAnsi="Arial" w:cs="Arial"/>
          <w:b/>
          <w:sz w:val="32"/>
          <w:szCs w:val="32"/>
          <w:u w:val="single"/>
        </w:rPr>
        <w:t xml:space="preserve"> TOWN COUNCIL</w:t>
      </w:r>
    </w:p>
    <w:p w:rsidR="007454C8" w:rsidRDefault="008B62F4" w:rsidP="00160079">
      <w:pPr>
        <w:jc w:val="center"/>
        <w:rPr>
          <w:rFonts w:ascii="Arial" w:hAnsi="Arial" w:cs="Arial"/>
          <w:b/>
          <w:sz w:val="24"/>
          <w:szCs w:val="24"/>
          <w:u w:val="single"/>
        </w:rPr>
      </w:pPr>
      <w:r w:rsidRPr="007454C8">
        <w:rPr>
          <w:rFonts w:ascii="Arial" w:hAnsi="Arial" w:cs="Arial"/>
          <w:b/>
          <w:sz w:val="24"/>
          <w:szCs w:val="24"/>
          <w:u w:val="single"/>
        </w:rPr>
        <w:t xml:space="preserve">LOCAL GOVERNMENT PENSION SCHEME --- EMPLOYER DISCRETIONS </w:t>
      </w:r>
    </w:p>
    <w:p w:rsidR="008B62F4" w:rsidRDefault="008B62F4" w:rsidP="00C91604">
      <w:pPr>
        <w:jc w:val="center"/>
      </w:pPr>
      <w:r w:rsidRPr="007454C8">
        <w:rPr>
          <w:rFonts w:ascii="Arial" w:hAnsi="Arial" w:cs="Arial"/>
          <w:b/>
          <w:sz w:val="24"/>
          <w:szCs w:val="24"/>
          <w:u w:val="single"/>
        </w:rPr>
        <w:t xml:space="preserve">UNDER </w:t>
      </w:r>
      <w:r w:rsidR="00160079" w:rsidRPr="007454C8">
        <w:rPr>
          <w:rFonts w:ascii="Arial" w:hAnsi="Arial" w:cs="Arial"/>
          <w:b/>
          <w:sz w:val="24"/>
          <w:szCs w:val="24"/>
          <w:u w:val="single"/>
        </w:rPr>
        <w:t xml:space="preserve">THE </w:t>
      </w:r>
      <w:r w:rsidRPr="007454C8">
        <w:rPr>
          <w:rFonts w:ascii="Arial" w:hAnsi="Arial" w:cs="Arial"/>
          <w:b/>
          <w:sz w:val="24"/>
          <w:szCs w:val="24"/>
          <w:u w:val="single"/>
        </w:rPr>
        <w:t>LOCAL GOVERNMENT PENSION SCHEME 2014</w:t>
      </w:r>
    </w:p>
    <w:tbl>
      <w:tblPr>
        <w:tblStyle w:val="TableGrid"/>
        <w:tblW w:w="0" w:type="auto"/>
        <w:tblLook w:val="04A0"/>
      </w:tblPr>
      <w:tblGrid>
        <w:gridCol w:w="1101"/>
        <w:gridCol w:w="5060"/>
        <w:gridCol w:w="3081"/>
      </w:tblGrid>
      <w:tr w:rsidR="008B62F4" w:rsidRPr="007454C8" w:rsidTr="007454C8">
        <w:tc>
          <w:tcPr>
            <w:tcW w:w="1101" w:type="dxa"/>
            <w:shd w:val="clear" w:color="auto" w:fill="BFBFBF" w:themeFill="background1" w:themeFillShade="BF"/>
          </w:tcPr>
          <w:p w:rsidR="008B62F4" w:rsidRPr="007454C8" w:rsidRDefault="008B62F4" w:rsidP="007454C8">
            <w:pPr>
              <w:jc w:val="center"/>
              <w:rPr>
                <w:rFonts w:ascii="Arial" w:hAnsi="Arial" w:cs="Arial"/>
                <w:b/>
              </w:rPr>
            </w:pPr>
            <w:r w:rsidRPr="007454C8">
              <w:rPr>
                <w:rFonts w:ascii="Arial" w:hAnsi="Arial" w:cs="Arial"/>
                <w:b/>
              </w:rPr>
              <w:t>REG</w:t>
            </w:r>
          </w:p>
        </w:tc>
        <w:tc>
          <w:tcPr>
            <w:tcW w:w="5060" w:type="dxa"/>
            <w:shd w:val="clear" w:color="auto" w:fill="BFBFBF" w:themeFill="background1" w:themeFillShade="BF"/>
          </w:tcPr>
          <w:p w:rsidR="008B62F4" w:rsidRPr="007454C8" w:rsidRDefault="008B62F4" w:rsidP="007454C8">
            <w:pPr>
              <w:jc w:val="center"/>
              <w:rPr>
                <w:rFonts w:ascii="Arial" w:hAnsi="Arial" w:cs="Arial"/>
                <w:b/>
              </w:rPr>
            </w:pPr>
            <w:r w:rsidRPr="007454C8">
              <w:rPr>
                <w:rFonts w:ascii="Arial" w:hAnsi="Arial" w:cs="Arial"/>
                <w:b/>
              </w:rPr>
              <w:t>DISCRETION</w:t>
            </w:r>
          </w:p>
        </w:tc>
        <w:tc>
          <w:tcPr>
            <w:tcW w:w="3081" w:type="dxa"/>
            <w:shd w:val="clear" w:color="auto" w:fill="BFBFBF" w:themeFill="background1" w:themeFillShade="BF"/>
          </w:tcPr>
          <w:p w:rsidR="008B62F4" w:rsidRPr="007454C8" w:rsidRDefault="008B62F4" w:rsidP="007454C8">
            <w:pPr>
              <w:jc w:val="center"/>
              <w:rPr>
                <w:rFonts w:ascii="Arial" w:hAnsi="Arial" w:cs="Arial"/>
                <w:b/>
              </w:rPr>
            </w:pPr>
            <w:r w:rsidRPr="007454C8">
              <w:rPr>
                <w:rFonts w:ascii="Arial" w:hAnsi="Arial" w:cs="Arial"/>
                <w:b/>
              </w:rPr>
              <w:t>COUNCIL RESOLUTION</w:t>
            </w:r>
          </w:p>
        </w:tc>
      </w:tr>
      <w:tr w:rsidR="008B62F4" w:rsidRPr="007454C8" w:rsidTr="007454C8">
        <w:tc>
          <w:tcPr>
            <w:tcW w:w="1101" w:type="dxa"/>
            <w:shd w:val="clear" w:color="auto" w:fill="BFBFBF" w:themeFill="background1" w:themeFillShade="BF"/>
          </w:tcPr>
          <w:p w:rsidR="008B62F4" w:rsidRPr="007454C8" w:rsidRDefault="008B62F4" w:rsidP="007454C8">
            <w:pPr>
              <w:jc w:val="center"/>
              <w:rPr>
                <w:rFonts w:ascii="Arial" w:hAnsi="Arial" w:cs="Arial"/>
                <w:b/>
              </w:rPr>
            </w:pPr>
            <w:r w:rsidRPr="007454C8">
              <w:rPr>
                <w:rFonts w:ascii="Arial" w:hAnsi="Arial" w:cs="Arial"/>
                <w:b/>
              </w:rPr>
              <w:t>2008</w:t>
            </w:r>
          </w:p>
        </w:tc>
        <w:tc>
          <w:tcPr>
            <w:tcW w:w="5060" w:type="dxa"/>
            <w:shd w:val="clear" w:color="auto" w:fill="BFBFBF" w:themeFill="background1" w:themeFillShade="BF"/>
          </w:tcPr>
          <w:p w:rsidR="008B62F4" w:rsidRPr="007454C8" w:rsidRDefault="008B62F4" w:rsidP="007454C8">
            <w:pPr>
              <w:jc w:val="center"/>
              <w:rPr>
                <w:rFonts w:ascii="Arial" w:hAnsi="Arial" w:cs="Arial"/>
              </w:rPr>
            </w:pPr>
          </w:p>
        </w:tc>
        <w:tc>
          <w:tcPr>
            <w:tcW w:w="3081" w:type="dxa"/>
            <w:shd w:val="clear" w:color="auto" w:fill="BFBFBF" w:themeFill="background1" w:themeFillShade="BF"/>
          </w:tcPr>
          <w:p w:rsidR="008B62F4" w:rsidRPr="007454C8" w:rsidRDefault="008B62F4" w:rsidP="007454C8">
            <w:pPr>
              <w:jc w:val="center"/>
              <w:rPr>
                <w:rFonts w:ascii="Arial" w:hAnsi="Arial" w:cs="Arial"/>
              </w:rPr>
            </w:pPr>
          </w:p>
        </w:tc>
      </w:tr>
      <w:tr w:rsidR="008B62F4" w:rsidRPr="007454C8" w:rsidTr="00F13079">
        <w:tc>
          <w:tcPr>
            <w:tcW w:w="1101" w:type="dxa"/>
          </w:tcPr>
          <w:p w:rsidR="008B62F4" w:rsidRPr="007454C8" w:rsidRDefault="008B62F4" w:rsidP="007454C8">
            <w:pPr>
              <w:jc w:val="center"/>
              <w:rPr>
                <w:rFonts w:ascii="Arial" w:hAnsi="Arial" w:cs="Arial"/>
                <w:b/>
              </w:rPr>
            </w:pPr>
            <w:r w:rsidRPr="007454C8">
              <w:rPr>
                <w:rFonts w:ascii="Arial" w:hAnsi="Arial" w:cs="Arial"/>
                <w:b/>
              </w:rPr>
              <w:t>30</w:t>
            </w:r>
            <w:r w:rsidR="00903AFD" w:rsidRPr="007454C8">
              <w:rPr>
                <w:rFonts w:ascii="Arial" w:hAnsi="Arial" w:cs="Arial"/>
                <w:b/>
              </w:rPr>
              <w:t xml:space="preserve"> a(3)</w:t>
            </w:r>
          </w:p>
        </w:tc>
        <w:tc>
          <w:tcPr>
            <w:tcW w:w="5060" w:type="dxa"/>
          </w:tcPr>
          <w:p w:rsidR="008B62F4" w:rsidRDefault="008B62F4" w:rsidP="007454C8">
            <w:pPr>
              <w:jc w:val="center"/>
              <w:rPr>
                <w:rFonts w:ascii="Arial" w:hAnsi="Arial" w:cs="Arial"/>
                <w:b/>
              </w:rPr>
            </w:pPr>
            <w:r w:rsidRPr="007454C8">
              <w:rPr>
                <w:rFonts w:ascii="Arial" w:hAnsi="Arial" w:cs="Arial"/>
                <w:b/>
              </w:rPr>
              <w:t>Earl</w:t>
            </w:r>
            <w:r w:rsidR="00DC74F0" w:rsidRPr="007454C8">
              <w:rPr>
                <w:rFonts w:ascii="Arial" w:hAnsi="Arial" w:cs="Arial"/>
                <w:b/>
              </w:rPr>
              <w:t>y</w:t>
            </w:r>
            <w:r w:rsidRPr="007454C8">
              <w:rPr>
                <w:rFonts w:ascii="Arial" w:hAnsi="Arial" w:cs="Arial"/>
                <w:b/>
              </w:rPr>
              <w:t xml:space="preserve"> Payment of Pension (Tier 3 ill health)</w:t>
            </w:r>
          </w:p>
          <w:p w:rsidR="00C91604" w:rsidRDefault="00C91604" w:rsidP="007454C8">
            <w:pPr>
              <w:jc w:val="center"/>
              <w:rPr>
                <w:rFonts w:ascii="Arial" w:hAnsi="Arial" w:cs="Arial"/>
                <w:b/>
              </w:rPr>
            </w:pPr>
          </w:p>
          <w:p w:rsidR="00C91604" w:rsidRDefault="00C91604" w:rsidP="007454C8">
            <w:pPr>
              <w:jc w:val="center"/>
              <w:rPr>
                <w:rFonts w:ascii="Arial" w:hAnsi="Arial" w:cs="Arial"/>
                <w:b/>
              </w:rPr>
            </w:pPr>
          </w:p>
          <w:p w:rsidR="00903AFD" w:rsidRDefault="00903AFD" w:rsidP="007454C8">
            <w:pPr>
              <w:jc w:val="center"/>
              <w:rPr>
                <w:rFonts w:ascii="Arial" w:hAnsi="Arial" w:cs="Arial"/>
                <w:b/>
              </w:rPr>
            </w:pPr>
          </w:p>
          <w:p w:rsidR="00903AFD" w:rsidRPr="007454C8" w:rsidRDefault="00903AFD" w:rsidP="007454C8">
            <w:pPr>
              <w:jc w:val="center"/>
              <w:rPr>
                <w:rFonts w:ascii="Arial" w:hAnsi="Arial" w:cs="Arial"/>
                <w:b/>
              </w:rPr>
            </w:pPr>
          </w:p>
        </w:tc>
        <w:tc>
          <w:tcPr>
            <w:tcW w:w="3081" w:type="dxa"/>
          </w:tcPr>
          <w:p w:rsidR="000F37A7" w:rsidRDefault="00BE16EF" w:rsidP="00BE16EF">
            <w:pPr>
              <w:rPr>
                <w:rFonts w:ascii="Arial" w:hAnsi="Arial" w:cs="Arial"/>
              </w:rPr>
            </w:pPr>
            <w:r w:rsidRPr="007454C8">
              <w:rPr>
                <w:rFonts w:ascii="Arial" w:hAnsi="Arial" w:cs="Arial"/>
              </w:rPr>
              <w:t xml:space="preserve">The Town Council </w:t>
            </w:r>
            <w:r w:rsidRPr="007454C8">
              <w:rPr>
                <w:rFonts w:ascii="Arial" w:hAnsi="Arial" w:cs="Arial"/>
                <w:b/>
              </w:rPr>
              <w:t>will reach a</w:t>
            </w:r>
            <w:r w:rsidRPr="007454C8">
              <w:rPr>
                <w:rFonts w:ascii="Arial" w:hAnsi="Arial" w:cs="Arial"/>
              </w:rPr>
              <w:t xml:space="preserve"> </w:t>
            </w:r>
            <w:r w:rsidRPr="007454C8">
              <w:rPr>
                <w:rFonts w:ascii="Arial" w:hAnsi="Arial" w:cs="Arial"/>
                <w:b/>
              </w:rPr>
              <w:t>decision</w:t>
            </w:r>
            <w:r w:rsidRPr="007454C8">
              <w:rPr>
                <w:rFonts w:ascii="Arial" w:hAnsi="Arial" w:cs="Arial"/>
              </w:rPr>
              <w:t xml:space="preserve"> regarding the early payment of pension benefits and the tier payable after it has received the certificate and information provided by the Occupational Health Physician.</w:t>
            </w:r>
          </w:p>
          <w:p w:rsidR="007454C8" w:rsidRPr="007454C8" w:rsidRDefault="007454C8" w:rsidP="00BE16EF">
            <w:pPr>
              <w:rPr>
                <w:rFonts w:ascii="Arial" w:hAnsi="Arial" w:cs="Arial"/>
              </w:rPr>
            </w:pPr>
          </w:p>
          <w:p w:rsidR="00856503" w:rsidRPr="007454C8" w:rsidRDefault="000F37A7" w:rsidP="00BE16EF">
            <w:pPr>
              <w:rPr>
                <w:rFonts w:ascii="Arial" w:hAnsi="Arial" w:cs="Arial"/>
              </w:rPr>
            </w:pPr>
            <w:r w:rsidRPr="007454C8">
              <w:rPr>
                <w:rFonts w:ascii="Arial" w:hAnsi="Arial" w:cs="Arial"/>
              </w:rPr>
              <w:t>Tier 3 benefits occur when an employee is likely to be capable of undertaking gainful employment within 3 years of leaving the Town Council. Tier 3 payments are payable for a maximum of 3 years and are not enhanced.</w:t>
            </w:r>
          </w:p>
          <w:p w:rsidR="00160079" w:rsidRPr="007454C8" w:rsidRDefault="00160079" w:rsidP="00BE16EF">
            <w:pPr>
              <w:rPr>
                <w:rFonts w:ascii="Arial" w:hAnsi="Arial" w:cs="Arial"/>
              </w:rPr>
            </w:pPr>
          </w:p>
          <w:p w:rsidR="00BE16EF" w:rsidRPr="007454C8" w:rsidRDefault="00160079" w:rsidP="00BC7422">
            <w:pPr>
              <w:rPr>
                <w:rFonts w:ascii="Arial" w:hAnsi="Arial" w:cs="Arial"/>
              </w:rPr>
            </w:pPr>
            <w:r w:rsidRPr="007454C8">
              <w:rPr>
                <w:rFonts w:ascii="Arial" w:hAnsi="Arial" w:cs="Arial"/>
              </w:rPr>
              <w:t xml:space="preserve">In the event that the benefits payable to a member are reduced for early payment, the Town Council </w:t>
            </w:r>
            <w:r w:rsidRPr="007454C8">
              <w:rPr>
                <w:rFonts w:ascii="Arial" w:hAnsi="Arial" w:cs="Arial"/>
                <w:b/>
              </w:rPr>
              <w:t>will not</w:t>
            </w:r>
            <w:r w:rsidRPr="007454C8">
              <w:rPr>
                <w:rFonts w:ascii="Arial" w:hAnsi="Arial" w:cs="Arial"/>
              </w:rPr>
              <w:t xml:space="preserve"> waive,</w:t>
            </w:r>
            <w:r w:rsidR="00BC7422">
              <w:rPr>
                <w:rFonts w:ascii="Arial" w:hAnsi="Arial" w:cs="Arial"/>
              </w:rPr>
              <w:t xml:space="preserve"> for any reason, i</w:t>
            </w:r>
            <w:r w:rsidRPr="007454C8">
              <w:rPr>
                <w:rFonts w:ascii="Arial" w:hAnsi="Arial" w:cs="Arial"/>
              </w:rPr>
              <w:t>n whole or in part, this benefit reduction.</w:t>
            </w:r>
          </w:p>
        </w:tc>
      </w:tr>
      <w:tr w:rsidR="008B62F4" w:rsidTr="00F13079">
        <w:tc>
          <w:tcPr>
            <w:tcW w:w="1101" w:type="dxa"/>
          </w:tcPr>
          <w:p w:rsidR="008B62F4" w:rsidRPr="007454C8" w:rsidRDefault="008B62F4" w:rsidP="00903AFD">
            <w:pPr>
              <w:jc w:val="center"/>
              <w:rPr>
                <w:rFonts w:ascii="Arial" w:hAnsi="Arial" w:cs="Arial"/>
                <w:b/>
              </w:rPr>
            </w:pPr>
            <w:r w:rsidRPr="007454C8">
              <w:rPr>
                <w:rFonts w:ascii="Arial" w:hAnsi="Arial" w:cs="Arial"/>
                <w:b/>
              </w:rPr>
              <w:t>30</w:t>
            </w:r>
          </w:p>
        </w:tc>
        <w:tc>
          <w:tcPr>
            <w:tcW w:w="5060" w:type="dxa"/>
          </w:tcPr>
          <w:p w:rsidR="008B62F4" w:rsidRDefault="008B62F4" w:rsidP="007454C8">
            <w:pPr>
              <w:jc w:val="center"/>
              <w:rPr>
                <w:rFonts w:ascii="Arial" w:hAnsi="Arial" w:cs="Arial"/>
                <w:b/>
              </w:rPr>
            </w:pPr>
            <w:r w:rsidRPr="007454C8">
              <w:rPr>
                <w:rFonts w:ascii="Arial" w:hAnsi="Arial" w:cs="Arial"/>
                <w:b/>
              </w:rPr>
              <w:t>Early Payment of Pension</w:t>
            </w:r>
          </w:p>
          <w:p w:rsidR="00C91604" w:rsidRDefault="00C91604" w:rsidP="007454C8">
            <w:pPr>
              <w:jc w:val="center"/>
              <w:rPr>
                <w:rFonts w:ascii="Arial" w:hAnsi="Arial" w:cs="Arial"/>
                <w:b/>
              </w:rPr>
            </w:pPr>
          </w:p>
          <w:p w:rsidR="00C91604" w:rsidRPr="007454C8" w:rsidRDefault="00C91604" w:rsidP="0058355B">
            <w:pPr>
              <w:spacing w:line="312" w:lineRule="auto"/>
              <w:rPr>
                <w:rFonts w:ascii="Arial" w:hAnsi="Arial" w:cs="Arial"/>
                <w:b/>
              </w:rPr>
            </w:pPr>
          </w:p>
        </w:tc>
        <w:tc>
          <w:tcPr>
            <w:tcW w:w="3081" w:type="dxa"/>
          </w:tcPr>
          <w:p w:rsidR="002F710B" w:rsidRPr="007454C8" w:rsidRDefault="002B5D04" w:rsidP="00F11000">
            <w:pPr>
              <w:rPr>
                <w:rFonts w:ascii="Arial" w:hAnsi="Arial" w:cs="Arial"/>
              </w:rPr>
            </w:pPr>
            <w:r w:rsidRPr="007454C8">
              <w:rPr>
                <w:rFonts w:ascii="Arial" w:hAnsi="Arial" w:cs="Arial"/>
              </w:rPr>
              <w:t xml:space="preserve">The Town Council </w:t>
            </w:r>
            <w:r w:rsidRPr="007454C8">
              <w:rPr>
                <w:rFonts w:ascii="Arial" w:hAnsi="Arial" w:cs="Arial"/>
                <w:b/>
              </w:rPr>
              <w:t>may</w:t>
            </w:r>
            <w:r w:rsidRPr="007454C8">
              <w:rPr>
                <w:rFonts w:ascii="Arial" w:hAnsi="Arial" w:cs="Arial"/>
              </w:rPr>
              <w:t xml:space="preserve"> give consent for members aged between 55 and 59 and who leave its employment to receive </w:t>
            </w:r>
            <w:r w:rsidR="00F11000" w:rsidRPr="007454C8">
              <w:rPr>
                <w:rFonts w:ascii="Arial" w:hAnsi="Arial" w:cs="Arial"/>
              </w:rPr>
              <w:t>LGPS benefits</w:t>
            </w:r>
            <w:r w:rsidRPr="007454C8">
              <w:rPr>
                <w:rFonts w:ascii="Arial" w:hAnsi="Arial" w:cs="Arial"/>
              </w:rPr>
              <w:t xml:space="preserve"> immediately. </w:t>
            </w:r>
          </w:p>
          <w:p w:rsidR="00F43DB1" w:rsidRPr="007454C8" w:rsidRDefault="00F43DB1" w:rsidP="00F11000">
            <w:pPr>
              <w:rPr>
                <w:rFonts w:ascii="Arial" w:hAnsi="Arial" w:cs="Arial"/>
              </w:rPr>
            </w:pPr>
          </w:p>
          <w:p w:rsidR="00BD51AB" w:rsidRDefault="00F43DB1" w:rsidP="00F11000">
            <w:pPr>
              <w:rPr>
                <w:rFonts w:ascii="Arial" w:hAnsi="Arial" w:cs="Arial"/>
              </w:rPr>
            </w:pPr>
            <w:r w:rsidRPr="007454C8">
              <w:rPr>
                <w:rFonts w:ascii="Arial" w:hAnsi="Arial" w:cs="Arial"/>
              </w:rPr>
              <w:t xml:space="preserve">Consent will only be given if there are compelling business reasons for doing </w:t>
            </w:r>
          </w:p>
          <w:p w:rsidR="00F43DB1" w:rsidRDefault="00F43DB1" w:rsidP="00F11000">
            <w:pPr>
              <w:rPr>
                <w:rFonts w:ascii="Arial" w:hAnsi="Arial" w:cs="Arial"/>
              </w:rPr>
            </w:pPr>
            <w:proofErr w:type="gramStart"/>
            <w:r w:rsidRPr="007454C8">
              <w:rPr>
                <w:rFonts w:ascii="Arial" w:hAnsi="Arial" w:cs="Arial"/>
              </w:rPr>
              <w:t>so</w:t>
            </w:r>
            <w:proofErr w:type="gramEnd"/>
            <w:r w:rsidRPr="007454C8">
              <w:rPr>
                <w:rFonts w:ascii="Arial" w:hAnsi="Arial" w:cs="Arial"/>
              </w:rPr>
              <w:t>.</w:t>
            </w:r>
          </w:p>
          <w:p w:rsidR="005609BC" w:rsidRPr="007454C8" w:rsidRDefault="005609BC" w:rsidP="00F11000">
            <w:pPr>
              <w:rPr>
                <w:rFonts w:ascii="Arial" w:hAnsi="Arial" w:cs="Arial"/>
              </w:rPr>
            </w:pPr>
          </w:p>
          <w:p w:rsidR="008B62F4" w:rsidRPr="007454C8" w:rsidRDefault="00F43DB1" w:rsidP="00667710">
            <w:pPr>
              <w:rPr>
                <w:rFonts w:ascii="Arial" w:hAnsi="Arial" w:cs="Arial"/>
              </w:rPr>
            </w:pPr>
            <w:r w:rsidRPr="007454C8">
              <w:rPr>
                <w:rFonts w:ascii="Arial" w:hAnsi="Arial" w:cs="Arial"/>
              </w:rPr>
              <w:lastRenderedPageBreak/>
              <w:t xml:space="preserve">The Town Council </w:t>
            </w:r>
            <w:r w:rsidRPr="007454C8">
              <w:rPr>
                <w:rFonts w:ascii="Arial" w:hAnsi="Arial" w:cs="Arial"/>
                <w:b/>
              </w:rPr>
              <w:t>will not</w:t>
            </w:r>
            <w:r w:rsidRPr="007454C8">
              <w:rPr>
                <w:rFonts w:ascii="Arial" w:hAnsi="Arial" w:cs="Arial"/>
              </w:rPr>
              <w:t xml:space="preserve"> waive any reduction, for any reason, </w:t>
            </w:r>
            <w:r w:rsidR="00667710" w:rsidRPr="007454C8">
              <w:rPr>
                <w:rFonts w:ascii="Arial" w:hAnsi="Arial" w:cs="Arial"/>
              </w:rPr>
              <w:t xml:space="preserve">in whole or in part, </w:t>
            </w:r>
            <w:r w:rsidRPr="007454C8">
              <w:rPr>
                <w:rFonts w:ascii="Arial" w:hAnsi="Arial" w:cs="Arial"/>
              </w:rPr>
              <w:t>the reduction applied to early payments of benefits, where applicable</w:t>
            </w:r>
            <w:r w:rsidR="001F3C0C" w:rsidRPr="007454C8">
              <w:rPr>
                <w:rFonts w:ascii="Arial" w:hAnsi="Arial" w:cs="Arial"/>
              </w:rPr>
              <w:t xml:space="preserve"> (in respect of both current and former employees)</w:t>
            </w:r>
            <w:r w:rsidRPr="007454C8">
              <w:rPr>
                <w:rFonts w:ascii="Arial" w:hAnsi="Arial" w:cs="Arial"/>
              </w:rPr>
              <w:t>.</w:t>
            </w:r>
            <w:r w:rsidR="002B5D04" w:rsidRPr="007454C8">
              <w:rPr>
                <w:rFonts w:ascii="Arial" w:hAnsi="Arial" w:cs="Arial"/>
              </w:rPr>
              <w:t xml:space="preserve"> </w:t>
            </w:r>
          </w:p>
          <w:p w:rsidR="001F3C0C" w:rsidRPr="007454C8" w:rsidRDefault="001F3C0C" w:rsidP="00667710">
            <w:pPr>
              <w:rPr>
                <w:rFonts w:ascii="Arial" w:hAnsi="Arial" w:cs="Arial"/>
              </w:rPr>
            </w:pPr>
          </w:p>
          <w:p w:rsidR="001F3C0C" w:rsidRPr="007454C8" w:rsidRDefault="001F3C0C" w:rsidP="001F3C0C">
            <w:pPr>
              <w:rPr>
                <w:rFonts w:ascii="Arial" w:hAnsi="Arial" w:cs="Arial"/>
              </w:rPr>
            </w:pPr>
            <w:r w:rsidRPr="007454C8">
              <w:rPr>
                <w:rFonts w:ascii="Arial" w:hAnsi="Arial" w:cs="Arial"/>
              </w:rPr>
              <w:t xml:space="preserve">The Town Council </w:t>
            </w:r>
            <w:r w:rsidRPr="007454C8">
              <w:rPr>
                <w:rFonts w:ascii="Arial" w:hAnsi="Arial" w:cs="Arial"/>
                <w:b/>
              </w:rPr>
              <w:t>will not</w:t>
            </w:r>
            <w:r w:rsidRPr="007454C8">
              <w:rPr>
                <w:rFonts w:ascii="Arial" w:hAnsi="Arial" w:cs="Arial"/>
              </w:rPr>
              <w:t xml:space="preserve"> consider an application from a former employee holding deferred benefits, where this incurs an additional cost to the Town Council.</w:t>
            </w:r>
          </w:p>
        </w:tc>
      </w:tr>
      <w:tr w:rsidR="008B62F4" w:rsidTr="007454C8">
        <w:tc>
          <w:tcPr>
            <w:tcW w:w="1101" w:type="dxa"/>
            <w:shd w:val="clear" w:color="auto" w:fill="BFBFBF" w:themeFill="background1" w:themeFillShade="BF"/>
          </w:tcPr>
          <w:p w:rsidR="008B62F4" w:rsidRPr="007454C8" w:rsidRDefault="008B62F4" w:rsidP="00CA22EA">
            <w:pPr>
              <w:jc w:val="center"/>
              <w:rPr>
                <w:rFonts w:ascii="Arial" w:hAnsi="Arial" w:cs="Arial"/>
                <w:b/>
              </w:rPr>
            </w:pPr>
            <w:r w:rsidRPr="007454C8">
              <w:rPr>
                <w:rFonts w:ascii="Arial" w:hAnsi="Arial" w:cs="Arial"/>
                <w:b/>
              </w:rPr>
              <w:lastRenderedPageBreak/>
              <w:t>2014</w:t>
            </w:r>
          </w:p>
        </w:tc>
        <w:tc>
          <w:tcPr>
            <w:tcW w:w="5060" w:type="dxa"/>
            <w:shd w:val="clear" w:color="auto" w:fill="BFBFBF" w:themeFill="background1" w:themeFillShade="BF"/>
          </w:tcPr>
          <w:p w:rsidR="008B62F4" w:rsidRPr="007454C8" w:rsidRDefault="008B62F4">
            <w:pPr>
              <w:rPr>
                <w:rFonts w:ascii="Arial" w:hAnsi="Arial" w:cs="Arial"/>
              </w:rPr>
            </w:pPr>
          </w:p>
        </w:tc>
        <w:tc>
          <w:tcPr>
            <w:tcW w:w="3081" w:type="dxa"/>
            <w:shd w:val="clear" w:color="auto" w:fill="BFBFBF" w:themeFill="background1" w:themeFillShade="BF"/>
          </w:tcPr>
          <w:p w:rsidR="008B62F4" w:rsidRPr="007454C8" w:rsidRDefault="008B62F4">
            <w:pPr>
              <w:rPr>
                <w:rFonts w:ascii="Arial" w:hAnsi="Arial" w:cs="Arial"/>
              </w:rPr>
            </w:pPr>
          </w:p>
        </w:tc>
      </w:tr>
      <w:tr w:rsidR="008B62F4" w:rsidTr="00F13079">
        <w:tc>
          <w:tcPr>
            <w:tcW w:w="1101" w:type="dxa"/>
          </w:tcPr>
          <w:p w:rsidR="008B62F4" w:rsidRPr="007454C8" w:rsidRDefault="008B62F4" w:rsidP="007454C8">
            <w:pPr>
              <w:jc w:val="center"/>
              <w:rPr>
                <w:rFonts w:ascii="Arial" w:hAnsi="Arial" w:cs="Arial"/>
                <w:b/>
              </w:rPr>
            </w:pPr>
            <w:r w:rsidRPr="007454C8">
              <w:rPr>
                <w:rFonts w:ascii="Arial" w:hAnsi="Arial" w:cs="Arial"/>
                <w:b/>
              </w:rPr>
              <w:t>9(3)</w:t>
            </w:r>
          </w:p>
        </w:tc>
        <w:tc>
          <w:tcPr>
            <w:tcW w:w="5060" w:type="dxa"/>
          </w:tcPr>
          <w:p w:rsidR="008B62F4" w:rsidRDefault="008B62F4" w:rsidP="007454C8">
            <w:pPr>
              <w:jc w:val="center"/>
              <w:rPr>
                <w:rFonts w:ascii="Arial" w:hAnsi="Arial" w:cs="Arial"/>
                <w:b/>
              </w:rPr>
            </w:pPr>
            <w:r w:rsidRPr="007454C8">
              <w:rPr>
                <w:rFonts w:ascii="Arial" w:hAnsi="Arial" w:cs="Arial"/>
                <w:b/>
              </w:rPr>
              <w:t>Members’ Contribution Rates</w:t>
            </w:r>
          </w:p>
          <w:p w:rsidR="00BD51AB" w:rsidRDefault="00BD51AB" w:rsidP="007454C8">
            <w:pPr>
              <w:jc w:val="center"/>
              <w:rPr>
                <w:rFonts w:ascii="Arial" w:hAnsi="Arial" w:cs="Arial"/>
                <w:b/>
              </w:rPr>
            </w:pPr>
          </w:p>
          <w:p w:rsidR="00C91604" w:rsidRDefault="00C91604" w:rsidP="007454C8">
            <w:pPr>
              <w:jc w:val="center"/>
              <w:rPr>
                <w:rFonts w:ascii="Arial" w:hAnsi="Arial" w:cs="Arial"/>
                <w:b/>
              </w:rPr>
            </w:pPr>
          </w:p>
          <w:p w:rsidR="00C91604" w:rsidRPr="007454C8" w:rsidRDefault="00C91604" w:rsidP="007454C8">
            <w:pPr>
              <w:jc w:val="center"/>
              <w:rPr>
                <w:rFonts w:ascii="Arial" w:hAnsi="Arial" w:cs="Arial"/>
                <w:b/>
              </w:rPr>
            </w:pPr>
          </w:p>
        </w:tc>
        <w:tc>
          <w:tcPr>
            <w:tcW w:w="3081" w:type="dxa"/>
          </w:tcPr>
          <w:p w:rsidR="00F43DB1" w:rsidRPr="007454C8" w:rsidRDefault="00FA406F" w:rsidP="00D77832">
            <w:pPr>
              <w:rPr>
                <w:rFonts w:ascii="Arial" w:hAnsi="Arial" w:cs="Arial"/>
              </w:rPr>
            </w:pPr>
            <w:r w:rsidRPr="007454C8">
              <w:rPr>
                <w:rFonts w:ascii="Arial" w:hAnsi="Arial" w:cs="Arial"/>
              </w:rPr>
              <w:t>The Town Council must allocate members into the appropriate contribution band for 2014/15 and every subsequent financial year commencing 1 April.</w:t>
            </w:r>
            <w:r w:rsidR="00E82374" w:rsidRPr="007454C8">
              <w:rPr>
                <w:rFonts w:ascii="Arial" w:hAnsi="Arial" w:cs="Arial"/>
              </w:rPr>
              <w:t xml:space="preserve"> </w:t>
            </w:r>
          </w:p>
          <w:p w:rsidR="00667710" w:rsidRPr="007454C8" w:rsidRDefault="00667710" w:rsidP="00D77832">
            <w:pPr>
              <w:rPr>
                <w:rFonts w:ascii="Arial" w:hAnsi="Arial" w:cs="Arial"/>
              </w:rPr>
            </w:pPr>
          </w:p>
          <w:p w:rsidR="008B62F4" w:rsidRPr="007454C8" w:rsidRDefault="00FA406F" w:rsidP="00D77832">
            <w:pPr>
              <w:rPr>
                <w:rFonts w:ascii="Arial" w:hAnsi="Arial" w:cs="Arial"/>
              </w:rPr>
            </w:pPr>
            <w:r w:rsidRPr="007454C8">
              <w:rPr>
                <w:rFonts w:ascii="Arial" w:hAnsi="Arial" w:cs="Arial"/>
              </w:rPr>
              <w:t xml:space="preserve"> </w:t>
            </w:r>
            <w:r w:rsidR="00D77832" w:rsidRPr="007454C8">
              <w:rPr>
                <w:rFonts w:ascii="Arial" w:hAnsi="Arial" w:cs="Arial"/>
              </w:rPr>
              <w:t xml:space="preserve">The Town Council </w:t>
            </w:r>
            <w:r w:rsidR="00D77832" w:rsidRPr="007454C8">
              <w:rPr>
                <w:rFonts w:ascii="Arial" w:hAnsi="Arial" w:cs="Arial"/>
                <w:b/>
              </w:rPr>
              <w:t xml:space="preserve">will </w:t>
            </w:r>
            <w:r w:rsidR="00D77832" w:rsidRPr="007454C8">
              <w:rPr>
                <w:rFonts w:ascii="Arial" w:hAnsi="Arial" w:cs="Arial"/>
              </w:rPr>
              <w:t>reassess contribution bands during the financial year should members’ contracts change.</w:t>
            </w:r>
          </w:p>
        </w:tc>
      </w:tr>
      <w:tr w:rsidR="008B62F4" w:rsidTr="00F13079">
        <w:tc>
          <w:tcPr>
            <w:tcW w:w="1101" w:type="dxa"/>
          </w:tcPr>
          <w:p w:rsidR="008B62F4" w:rsidRPr="007454C8" w:rsidRDefault="008B62F4" w:rsidP="007454C8">
            <w:pPr>
              <w:jc w:val="center"/>
              <w:rPr>
                <w:rFonts w:ascii="Arial" w:hAnsi="Arial" w:cs="Arial"/>
                <w:b/>
              </w:rPr>
            </w:pPr>
            <w:r w:rsidRPr="007454C8">
              <w:rPr>
                <w:rFonts w:ascii="Arial" w:hAnsi="Arial" w:cs="Arial"/>
                <w:b/>
              </w:rPr>
              <w:t>16(2)e &amp; 16(4)(d)</w:t>
            </w:r>
          </w:p>
        </w:tc>
        <w:tc>
          <w:tcPr>
            <w:tcW w:w="5060" w:type="dxa"/>
          </w:tcPr>
          <w:p w:rsidR="008B62F4" w:rsidRDefault="008B62F4" w:rsidP="00C91604">
            <w:pPr>
              <w:jc w:val="center"/>
              <w:rPr>
                <w:rFonts w:ascii="Arial" w:hAnsi="Arial" w:cs="Arial"/>
                <w:b/>
              </w:rPr>
            </w:pPr>
            <w:r w:rsidRPr="007454C8">
              <w:rPr>
                <w:rFonts w:ascii="Arial" w:hAnsi="Arial" w:cs="Arial"/>
                <w:b/>
              </w:rPr>
              <w:t xml:space="preserve">Funding of Additional </w:t>
            </w:r>
            <w:r w:rsidR="00C91604">
              <w:rPr>
                <w:rFonts w:ascii="Arial" w:hAnsi="Arial" w:cs="Arial"/>
                <w:b/>
              </w:rPr>
              <w:t>Pension</w:t>
            </w:r>
          </w:p>
          <w:p w:rsidR="00BD51AB" w:rsidRDefault="00BD51AB" w:rsidP="00C91604">
            <w:pPr>
              <w:jc w:val="center"/>
              <w:rPr>
                <w:rFonts w:ascii="Arial" w:hAnsi="Arial" w:cs="Arial"/>
                <w:b/>
              </w:rPr>
            </w:pPr>
          </w:p>
          <w:p w:rsidR="00C91604" w:rsidRPr="007454C8" w:rsidRDefault="00C91604" w:rsidP="0058355B">
            <w:pPr>
              <w:spacing w:line="312" w:lineRule="auto"/>
              <w:rPr>
                <w:rFonts w:ascii="Arial" w:hAnsi="Arial" w:cs="Arial"/>
                <w:b/>
              </w:rPr>
            </w:pPr>
          </w:p>
        </w:tc>
        <w:tc>
          <w:tcPr>
            <w:tcW w:w="3081" w:type="dxa"/>
          </w:tcPr>
          <w:p w:rsidR="008B62F4" w:rsidRPr="007454C8" w:rsidRDefault="00256E13" w:rsidP="00C91604">
            <w:pPr>
              <w:rPr>
                <w:rFonts w:ascii="Arial" w:hAnsi="Arial" w:cs="Arial"/>
              </w:rPr>
            </w:pPr>
            <w:r w:rsidRPr="007454C8">
              <w:rPr>
                <w:rFonts w:ascii="Arial" w:hAnsi="Arial" w:cs="Arial"/>
              </w:rPr>
              <w:t xml:space="preserve">The Town Council </w:t>
            </w:r>
            <w:r w:rsidRPr="007454C8">
              <w:rPr>
                <w:rFonts w:ascii="Arial" w:hAnsi="Arial" w:cs="Arial"/>
                <w:b/>
              </w:rPr>
              <w:t>will not</w:t>
            </w:r>
            <w:r w:rsidRPr="007454C8">
              <w:rPr>
                <w:rFonts w:ascii="Arial" w:hAnsi="Arial" w:cs="Arial"/>
              </w:rPr>
              <w:t xml:space="preserve"> contribute</w:t>
            </w:r>
            <w:r w:rsidR="00667710" w:rsidRPr="007454C8">
              <w:rPr>
                <w:rFonts w:ascii="Arial" w:hAnsi="Arial" w:cs="Arial"/>
              </w:rPr>
              <w:t>,</w:t>
            </w:r>
            <w:r w:rsidR="002C6AFD">
              <w:rPr>
                <w:rFonts w:ascii="Arial" w:hAnsi="Arial" w:cs="Arial"/>
              </w:rPr>
              <w:t xml:space="preserve"> for any reason, </w:t>
            </w:r>
            <w:r w:rsidR="00667710" w:rsidRPr="007454C8">
              <w:rPr>
                <w:rFonts w:ascii="Arial" w:hAnsi="Arial" w:cs="Arial"/>
              </w:rPr>
              <w:t>in whole or in part,</w:t>
            </w:r>
            <w:r w:rsidRPr="007454C8">
              <w:rPr>
                <w:rFonts w:ascii="Arial" w:hAnsi="Arial" w:cs="Arial"/>
              </w:rPr>
              <w:t xml:space="preserve"> towards the costs of a member’s A</w:t>
            </w:r>
            <w:r w:rsidR="003A37EC" w:rsidRPr="007454C8">
              <w:rPr>
                <w:rFonts w:ascii="Arial" w:hAnsi="Arial" w:cs="Arial"/>
              </w:rPr>
              <w:t xml:space="preserve">dditional </w:t>
            </w:r>
            <w:r w:rsidR="00C91604">
              <w:rPr>
                <w:rFonts w:ascii="Arial" w:hAnsi="Arial" w:cs="Arial"/>
              </w:rPr>
              <w:t>Pension Contract.</w:t>
            </w:r>
            <w:r w:rsidRPr="007454C8">
              <w:rPr>
                <w:rFonts w:ascii="Arial" w:hAnsi="Arial" w:cs="Arial"/>
              </w:rPr>
              <w:t xml:space="preserve">  </w:t>
            </w:r>
          </w:p>
        </w:tc>
      </w:tr>
      <w:tr w:rsidR="008B62F4" w:rsidTr="00F13079">
        <w:tc>
          <w:tcPr>
            <w:tcW w:w="1101" w:type="dxa"/>
          </w:tcPr>
          <w:p w:rsidR="008B62F4" w:rsidRPr="007454C8" w:rsidRDefault="008B62F4" w:rsidP="007454C8">
            <w:pPr>
              <w:jc w:val="center"/>
              <w:rPr>
                <w:rFonts w:ascii="Arial" w:hAnsi="Arial" w:cs="Arial"/>
                <w:b/>
              </w:rPr>
            </w:pPr>
            <w:r w:rsidRPr="007454C8">
              <w:rPr>
                <w:rFonts w:ascii="Arial" w:hAnsi="Arial" w:cs="Arial"/>
                <w:b/>
              </w:rPr>
              <w:t>17(1)</w:t>
            </w:r>
          </w:p>
        </w:tc>
        <w:tc>
          <w:tcPr>
            <w:tcW w:w="5060" w:type="dxa"/>
          </w:tcPr>
          <w:p w:rsidR="008B62F4" w:rsidRDefault="008B62F4" w:rsidP="007454C8">
            <w:pPr>
              <w:jc w:val="center"/>
              <w:rPr>
                <w:rFonts w:ascii="Arial" w:hAnsi="Arial" w:cs="Arial"/>
                <w:b/>
              </w:rPr>
            </w:pPr>
            <w:r w:rsidRPr="007454C8">
              <w:rPr>
                <w:rFonts w:ascii="Arial" w:hAnsi="Arial" w:cs="Arial"/>
                <w:b/>
              </w:rPr>
              <w:t>Shared Cost Additional Voluntary Contributions</w:t>
            </w:r>
          </w:p>
          <w:p w:rsidR="00BD51AB" w:rsidRDefault="00BD51AB" w:rsidP="007454C8">
            <w:pPr>
              <w:jc w:val="center"/>
              <w:rPr>
                <w:rFonts w:ascii="Arial" w:hAnsi="Arial" w:cs="Arial"/>
                <w:b/>
              </w:rPr>
            </w:pPr>
          </w:p>
          <w:p w:rsidR="00BD51AB" w:rsidRPr="00BD51AB" w:rsidRDefault="00BD51AB" w:rsidP="00BD51AB">
            <w:pPr>
              <w:spacing w:line="312" w:lineRule="auto"/>
              <w:rPr>
                <w:rFonts w:ascii="Arial" w:hAnsi="Arial" w:cs="Arial"/>
                <w:b/>
                <w:i/>
              </w:rPr>
            </w:pPr>
          </w:p>
        </w:tc>
        <w:tc>
          <w:tcPr>
            <w:tcW w:w="3081" w:type="dxa"/>
          </w:tcPr>
          <w:p w:rsidR="008B62F4" w:rsidRPr="007454C8" w:rsidRDefault="00867ED0" w:rsidP="003A37EC">
            <w:pPr>
              <w:rPr>
                <w:rFonts w:ascii="Arial" w:hAnsi="Arial" w:cs="Arial"/>
              </w:rPr>
            </w:pPr>
            <w:r w:rsidRPr="007454C8">
              <w:rPr>
                <w:rFonts w:ascii="Arial" w:hAnsi="Arial" w:cs="Arial"/>
              </w:rPr>
              <w:t xml:space="preserve"> The Town Council </w:t>
            </w:r>
            <w:r w:rsidRPr="007454C8">
              <w:rPr>
                <w:rFonts w:ascii="Arial" w:hAnsi="Arial" w:cs="Arial"/>
                <w:b/>
              </w:rPr>
              <w:t>will not</w:t>
            </w:r>
            <w:r w:rsidRPr="007454C8">
              <w:rPr>
                <w:rFonts w:ascii="Arial" w:hAnsi="Arial" w:cs="Arial"/>
              </w:rPr>
              <w:t xml:space="preserve"> contribute</w:t>
            </w:r>
            <w:r w:rsidR="00667710" w:rsidRPr="007454C8">
              <w:rPr>
                <w:rFonts w:ascii="Arial" w:hAnsi="Arial" w:cs="Arial"/>
              </w:rPr>
              <w:t xml:space="preserve">, </w:t>
            </w:r>
            <w:r w:rsidR="002C6AFD">
              <w:rPr>
                <w:rFonts w:ascii="Arial" w:hAnsi="Arial" w:cs="Arial"/>
              </w:rPr>
              <w:t xml:space="preserve">for any reason, </w:t>
            </w:r>
            <w:r w:rsidR="00667710" w:rsidRPr="007454C8">
              <w:rPr>
                <w:rFonts w:ascii="Arial" w:hAnsi="Arial" w:cs="Arial"/>
              </w:rPr>
              <w:t>in whole or in part,</w:t>
            </w:r>
            <w:r w:rsidRPr="007454C8">
              <w:rPr>
                <w:rFonts w:ascii="Arial" w:hAnsi="Arial" w:cs="Arial"/>
              </w:rPr>
              <w:t xml:space="preserve"> towards the costs of a member’s</w:t>
            </w:r>
            <w:r w:rsidR="003A37EC" w:rsidRPr="007454C8">
              <w:rPr>
                <w:rFonts w:ascii="Arial" w:hAnsi="Arial" w:cs="Arial"/>
              </w:rPr>
              <w:t xml:space="preserve"> </w:t>
            </w:r>
            <w:r w:rsidRPr="007454C8">
              <w:rPr>
                <w:rFonts w:ascii="Arial" w:hAnsi="Arial" w:cs="Arial"/>
              </w:rPr>
              <w:t>S</w:t>
            </w:r>
            <w:r w:rsidR="00D77832" w:rsidRPr="007454C8">
              <w:rPr>
                <w:rFonts w:ascii="Arial" w:hAnsi="Arial" w:cs="Arial"/>
              </w:rPr>
              <w:t xml:space="preserve">hared </w:t>
            </w:r>
            <w:r w:rsidRPr="007454C8">
              <w:rPr>
                <w:rFonts w:ascii="Arial" w:hAnsi="Arial" w:cs="Arial"/>
              </w:rPr>
              <w:t>C</w:t>
            </w:r>
            <w:r w:rsidR="00D77832" w:rsidRPr="007454C8">
              <w:rPr>
                <w:rFonts w:ascii="Arial" w:hAnsi="Arial" w:cs="Arial"/>
              </w:rPr>
              <w:t xml:space="preserve">osts </w:t>
            </w:r>
            <w:r w:rsidRPr="007454C8">
              <w:rPr>
                <w:rFonts w:ascii="Arial" w:hAnsi="Arial" w:cs="Arial"/>
              </w:rPr>
              <w:t>A</w:t>
            </w:r>
            <w:r w:rsidR="00D77832" w:rsidRPr="007454C8">
              <w:rPr>
                <w:rFonts w:ascii="Arial" w:hAnsi="Arial" w:cs="Arial"/>
              </w:rPr>
              <w:t xml:space="preserve">dditional </w:t>
            </w:r>
            <w:r w:rsidRPr="007454C8">
              <w:rPr>
                <w:rFonts w:ascii="Arial" w:hAnsi="Arial" w:cs="Arial"/>
              </w:rPr>
              <w:t>V</w:t>
            </w:r>
            <w:r w:rsidR="00D77832" w:rsidRPr="007454C8">
              <w:rPr>
                <w:rFonts w:ascii="Arial" w:hAnsi="Arial" w:cs="Arial"/>
              </w:rPr>
              <w:t xml:space="preserve">oluntary </w:t>
            </w:r>
            <w:r w:rsidRPr="007454C8">
              <w:rPr>
                <w:rFonts w:ascii="Arial" w:hAnsi="Arial" w:cs="Arial"/>
              </w:rPr>
              <w:t>C</w:t>
            </w:r>
            <w:r w:rsidR="00D77832" w:rsidRPr="007454C8">
              <w:rPr>
                <w:rFonts w:ascii="Arial" w:hAnsi="Arial" w:cs="Arial"/>
              </w:rPr>
              <w:t>ontribution</w:t>
            </w:r>
            <w:r w:rsidRPr="007454C8">
              <w:rPr>
                <w:rFonts w:ascii="Arial" w:hAnsi="Arial" w:cs="Arial"/>
              </w:rPr>
              <w:t>.</w:t>
            </w:r>
          </w:p>
        </w:tc>
      </w:tr>
      <w:tr w:rsidR="008B62F4" w:rsidTr="00F13079">
        <w:tc>
          <w:tcPr>
            <w:tcW w:w="1101" w:type="dxa"/>
          </w:tcPr>
          <w:p w:rsidR="008B62F4" w:rsidRPr="007454C8" w:rsidRDefault="008B62F4" w:rsidP="007454C8">
            <w:pPr>
              <w:jc w:val="center"/>
              <w:rPr>
                <w:rFonts w:ascii="Arial" w:hAnsi="Arial" w:cs="Arial"/>
                <w:b/>
              </w:rPr>
            </w:pPr>
            <w:r w:rsidRPr="007454C8">
              <w:rPr>
                <w:rFonts w:ascii="Arial" w:hAnsi="Arial" w:cs="Arial"/>
                <w:b/>
              </w:rPr>
              <w:t>22(8)(b)</w:t>
            </w:r>
          </w:p>
        </w:tc>
        <w:tc>
          <w:tcPr>
            <w:tcW w:w="5060" w:type="dxa"/>
          </w:tcPr>
          <w:p w:rsidR="008B62F4" w:rsidRDefault="008B62F4" w:rsidP="007454C8">
            <w:pPr>
              <w:jc w:val="center"/>
              <w:rPr>
                <w:rFonts w:ascii="Arial" w:hAnsi="Arial" w:cs="Arial"/>
                <w:b/>
              </w:rPr>
            </w:pPr>
            <w:r w:rsidRPr="007454C8">
              <w:rPr>
                <w:rFonts w:ascii="Arial" w:hAnsi="Arial" w:cs="Arial"/>
                <w:b/>
              </w:rPr>
              <w:t>Membership Aggregation</w:t>
            </w:r>
          </w:p>
          <w:p w:rsidR="00BD51AB" w:rsidRDefault="00BD51AB" w:rsidP="007454C8">
            <w:pPr>
              <w:jc w:val="center"/>
              <w:rPr>
                <w:rFonts w:ascii="Arial" w:hAnsi="Arial" w:cs="Arial"/>
                <w:b/>
              </w:rPr>
            </w:pPr>
          </w:p>
          <w:p w:rsidR="00BD51AB" w:rsidRPr="00BD51AB" w:rsidRDefault="00BD51AB" w:rsidP="00BD51AB">
            <w:pPr>
              <w:spacing w:line="312" w:lineRule="auto"/>
              <w:rPr>
                <w:rFonts w:ascii="Arial" w:hAnsi="Arial" w:cs="Arial"/>
                <w:b/>
                <w:i/>
              </w:rPr>
            </w:pPr>
          </w:p>
        </w:tc>
        <w:tc>
          <w:tcPr>
            <w:tcW w:w="3081" w:type="dxa"/>
          </w:tcPr>
          <w:p w:rsidR="008B62F4" w:rsidRPr="007454C8" w:rsidRDefault="00BD4C09" w:rsidP="00BD4C09">
            <w:pPr>
              <w:rPr>
                <w:rFonts w:ascii="Arial" w:hAnsi="Arial" w:cs="Arial"/>
              </w:rPr>
            </w:pPr>
            <w:r w:rsidRPr="007454C8">
              <w:rPr>
                <w:rFonts w:ascii="Arial" w:hAnsi="Arial" w:cs="Arial"/>
              </w:rPr>
              <w:t xml:space="preserve">The Town Council </w:t>
            </w:r>
            <w:r w:rsidRPr="007454C8">
              <w:rPr>
                <w:rFonts w:ascii="Arial" w:hAnsi="Arial" w:cs="Arial"/>
                <w:b/>
              </w:rPr>
              <w:t>will adopt</w:t>
            </w:r>
            <w:r w:rsidRPr="007454C8">
              <w:rPr>
                <w:rFonts w:ascii="Arial" w:hAnsi="Arial" w:cs="Arial"/>
              </w:rPr>
              <w:t xml:space="preserve"> the 12 month deadline when a deferred member of </w:t>
            </w:r>
            <w:r w:rsidR="00E82374" w:rsidRPr="007454C8">
              <w:rPr>
                <w:rFonts w:ascii="Arial" w:hAnsi="Arial" w:cs="Arial"/>
              </w:rPr>
              <w:t xml:space="preserve">the </w:t>
            </w:r>
            <w:r w:rsidRPr="007454C8">
              <w:rPr>
                <w:rFonts w:ascii="Arial" w:hAnsi="Arial" w:cs="Arial"/>
              </w:rPr>
              <w:t>LGPS becomes an active member of the LGPS and wishes to aggregate their benefits.</w:t>
            </w:r>
          </w:p>
        </w:tc>
      </w:tr>
      <w:tr w:rsidR="00BD51AB" w:rsidTr="00F13079">
        <w:tc>
          <w:tcPr>
            <w:tcW w:w="1101" w:type="dxa"/>
          </w:tcPr>
          <w:p w:rsidR="00BD51AB" w:rsidRPr="007454C8" w:rsidRDefault="00BD51AB" w:rsidP="007454C8">
            <w:pPr>
              <w:jc w:val="center"/>
              <w:rPr>
                <w:rFonts w:ascii="Arial" w:hAnsi="Arial" w:cs="Arial"/>
                <w:b/>
              </w:rPr>
            </w:pPr>
          </w:p>
        </w:tc>
        <w:tc>
          <w:tcPr>
            <w:tcW w:w="5060" w:type="dxa"/>
          </w:tcPr>
          <w:p w:rsidR="00BD51AB" w:rsidRPr="007454C8" w:rsidRDefault="00BD51AB" w:rsidP="007454C8">
            <w:pPr>
              <w:jc w:val="center"/>
              <w:rPr>
                <w:rFonts w:ascii="Arial" w:hAnsi="Arial" w:cs="Arial"/>
                <w:b/>
              </w:rPr>
            </w:pPr>
          </w:p>
        </w:tc>
        <w:tc>
          <w:tcPr>
            <w:tcW w:w="3081" w:type="dxa"/>
          </w:tcPr>
          <w:p w:rsidR="00BD51AB" w:rsidRPr="007454C8" w:rsidRDefault="00BD51AB" w:rsidP="00BD4C09">
            <w:pPr>
              <w:rPr>
                <w:rFonts w:ascii="Arial" w:hAnsi="Arial" w:cs="Arial"/>
              </w:rPr>
            </w:pPr>
          </w:p>
        </w:tc>
      </w:tr>
      <w:tr w:rsidR="008B62F4" w:rsidTr="00F13079">
        <w:tc>
          <w:tcPr>
            <w:tcW w:w="1101" w:type="dxa"/>
          </w:tcPr>
          <w:p w:rsidR="008B62F4" w:rsidRPr="007454C8" w:rsidRDefault="008B62F4" w:rsidP="007454C8">
            <w:pPr>
              <w:jc w:val="center"/>
              <w:rPr>
                <w:rFonts w:ascii="Arial" w:hAnsi="Arial" w:cs="Arial"/>
                <w:b/>
              </w:rPr>
            </w:pPr>
            <w:r w:rsidRPr="007454C8">
              <w:rPr>
                <w:rFonts w:ascii="Arial" w:hAnsi="Arial" w:cs="Arial"/>
                <w:b/>
              </w:rPr>
              <w:t>30(6)</w:t>
            </w:r>
          </w:p>
        </w:tc>
        <w:tc>
          <w:tcPr>
            <w:tcW w:w="5060" w:type="dxa"/>
          </w:tcPr>
          <w:p w:rsidR="008B62F4" w:rsidRDefault="008B62F4" w:rsidP="007454C8">
            <w:pPr>
              <w:jc w:val="center"/>
              <w:rPr>
                <w:rFonts w:ascii="Arial" w:hAnsi="Arial" w:cs="Arial"/>
                <w:b/>
              </w:rPr>
            </w:pPr>
            <w:r w:rsidRPr="007454C8">
              <w:rPr>
                <w:rFonts w:ascii="Arial" w:hAnsi="Arial" w:cs="Arial"/>
                <w:b/>
              </w:rPr>
              <w:t>Flexible Retirement</w:t>
            </w:r>
          </w:p>
          <w:p w:rsidR="00BD51AB" w:rsidRDefault="00BD51AB" w:rsidP="007454C8">
            <w:pPr>
              <w:jc w:val="center"/>
              <w:rPr>
                <w:rFonts w:ascii="Arial" w:hAnsi="Arial" w:cs="Arial"/>
                <w:b/>
              </w:rPr>
            </w:pPr>
          </w:p>
          <w:p w:rsidR="00C91604" w:rsidRPr="007454C8" w:rsidRDefault="00C91604" w:rsidP="0058355B">
            <w:pPr>
              <w:spacing w:line="312" w:lineRule="auto"/>
              <w:rPr>
                <w:rFonts w:ascii="Arial" w:hAnsi="Arial" w:cs="Arial"/>
                <w:b/>
              </w:rPr>
            </w:pPr>
          </w:p>
        </w:tc>
        <w:tc>
          <w:tcPr>
            <w:tcW w:w="3081" w:type="dxa"/>
          </w:tcPr>
          <w:p w:rsidR="00344317" w:rsidRPr="007454C8" w:rsidRDefault="003453A1" w:rsidP="00344317">
            <w:pPr>
              <w:rPr>
                <w:rFonts w:ascii="Arial" w:hAnsi="Arial" w:cs="Arial"/>
              </w:rPr>
            </w:pPr>
            <w:r w:rsidRPr="007454C8">
              <w:rPr>
                <w:rFonts w:ascii="Arial" w:hAnsi="Arial" w:cs="Arial"/>
              </w:rPr>
              <w:t xml:space="preserve">The Town Council </w:t>
            </w:r>
            <w:r w:rsidRPr="007454C8">
              <w:rPr>
                <w:rFonts w:ascii="Arial" w:hAnsi="Arial" w:cs="Arial"/>
                <w:b/>
              </w:rPr>
              <w:t>may</w:t>
            </w:r>
            <w:r w:rsidRPr="007454C8">
              <w:rPr>
                <w:rFonts w:ascii="Arial" w:hAnsi="Arial" w:cs="Arial"/>
              </w:rPr>
              <w:t xml:space="preserve"> give consent for a member, aged 55 years or more, who reduces their grade or hours (or both) to receive all or part of their LGPS benefits immediately, even though </w:t>
            </w:r>
            <w:r w:rsidRPr="007454C8">
              <w:rPr>
                <w:rFonts w:ascii="Arial" w:hAnsi="Arial" w:cs="Arial"/>
              </w:rPr>
              <w:lastRenderedPageBreak/>
              <w:t xml:space="preserve">they have not left the Town Council’s employment. </w:t>
            </w:r>
          </w:p>
          <w:p w:rsidR="00BE16EF" w:rsidRPr="007454C8" w:rsidRDefault="00BE16EF" w:rsidP="00344317">
            <w:pPr>
              <w:rPr>
                <w:rFonts w:ascii="Arial" w:hAnsi="Arial" w:cs="Arial"/>
              </w:rPr>
            </w:pPr>
          </w:p>
          <w:p w:rsidR="00BE16EF" w:rsidRPr="007454C8" w:rsidRDefault="00BE16EF" w:rsidP="00344317">
            <w:pPr>
              <w:rPr>
                <w:rFonts w:ascii="Arial" w:hAnsi="Arial" w:cs="Arial"/>
              </w:rPr>
            </w:pPr>
            <w:r w:rsidRPr="007454C8">
              <w:rPr>
                <w:rFonts w:ascii="Arial" w:hAnsi="Arial" w:cs="Arial"/>
              </w:rPr>
              <w:t xml:space="preserve">As a general principle, the Town Council requires a reduction in working hours and/or gross salary of 40% for an efficiency to be considered material in flexible retirement. </w:t>
            </w:r>
          </w:p>
          <w:p w:rsidR="00667710" w:rsidRPr="007454C8" w:rsidRDefault="00667710" w:rsidP="00344317">
            <w:pPr>
              <w:rPr>
                <w:rFonts w:ascii="Arial" w:hAnsi="Arial" w:cs="Arial"/>
              </w:rPr>
            </w:pPr>
          </w:p>
          <w:p w:rsidR="00344317" w:rsidRPr="007454C8" w:rsidRDefault="00344317" w:rsidP="00344317">
            <w:pPr>
              <w:rPr>
                <w:rFonts w:ascii="Arial" w:hAnsi="Arial" w:cs="Arial"/>
              </w:rPr>
            </w:pPr>
            <w:r w:rsidRPr="007454C8">
              <w:rPr>
                <w:rFonts w:ascii="Arial" w:hAnsi="Arial" w:cs="Arial"/>
              </w:rPr>
              <w:t>Flexible retirement will not be permitted where it results in additional costs for the Town Council.</w:t>
            </w:r>
          </w:p>
          <w:p w:rsidR="00667710" w:rsidRPr="007454C8" w:rsidRDefault="00667710" w:rsidP="00344317">
            <w:pPr>
              <w:rPr>
                <w:rFonts w:ascii="Arial" w:hAnsi="Arial" w:cs="Arial"/>
              </w:rPr>
            </w:pPr>
          </w:p>
          <w:p w:rsidR="008B62F4" w:rsidRPr="007454C8" w:rsidRDefault="007A64D3" w:rsidP="007454C8">
            <w:pPr>
              <w:rPr>
                <w:rFonts w:ascii="Arial" w:hAnsi="Arial" w:cs="Arial"/>
              </w:rPr>
            </w:pPr>
            <w:r w:rsidRPr="007454C8">
              <w:rPr>
                <w:rFonts w:ascii="Arial" w:hAnsi="Arial" w:cs="Arial"/>
              </w:rPr>
              <w:t xml:space="preserve"> In the event that the benefits payable </w:t>
            </w:r>
            <w:r w:rsidR="00344317" w:rsidRPr="007454C8">
              <w:rPr>
                <w:rFonts w:ascii="Arial" w:hAnsi="Arial" w:cs="Arial"/>
              </w:rPr>
              <w:t xml:space="preserve">to a member </w:t>
            </w:r>
            <w:r w:rsidRPr="007454C8">
              <w:rPr>
                <w:rFonts w:ascii="Arial" w:hAnsi="Arial" w:cs="Arial"/>
              </w:rPr>
              <w:t xml:space="preserve">on flexible retirement are reduced for early payment, the Town Council </w:t>
            </w:r>
            <w:r w:rsidRPr="007454C8">
              <w:rPr>
                <w:rFonts w:ascii="Arial" w:hAnsi="Arial" w:cs="Arial"/>
                <w:b/>
              </w:rPr>
              <w:t>will not</w:t>
            </w:r>
            <w:r w:rsidRPr="007454C8">
              <w:rPr>
                <w:rFonts w:ascii="Arial" w:hAnsi="Arial" w:cs="Arial"/>
              </w:rPr>
              <w:t xml:space="preserve"> waive or contribute</w:t>
            </w:r>
            <w:r w:rsidR="00667710" w:rsidRPr="007454C8">
              <w:rPr>
                <w:rFonts w:ascii="Arial" w:hAnsi="Arial" w:cs="Arial"/>
              </w:rPr>
              <w:t xml:space="preserve">, </w:t>
            </w:r>
            <w:r w:rsidR="002C6AFD">
              <w:rPr>
                <w:rFonts w:ascii="Arial" w:hAnsi="Arial" w:cs="Arial"/>
              </w:rPr>
              <w:t xml:space="preserve">for any reason, </w:t>
            </w:r>
            <w:r w:rsidR="00667710" w:rsidRPr="007454C8">
              <w:rPr>
                <w:rFonts w:ascii="Arial" w:hAnsi="Arial" w:cs="Arial"/>
              </w:rPr>
              <w:t>in whole or in part,</w:t>
            </w:r>
            <w:r w:rsidRPr="007454C8">
              <w:rPr>
                <w:rFonts w:ascii="Arial" w:hAnsi="Arial" w:cs="Arial"/>
              </w:rPr>
              <w:t xml:space="preserve"> to this benefit reduction. </w:t>
            </w:r>
          </w:p>
        </w:tc>
      </w:tr>
      <w:tr w:rsidR="008B62F4" w:rsidRPr="007454C8" w:rsidTr="00F13079">
        <w:tc>
          <w:tcPr>
            <w:tcW w:w="1101" w:type="dxa"/>
          </w:tcPr>
          <w:p w:rsidR="008B62F4" w:rsidRPr="007454C8" w:rsidRDefault="008B62F4" w:rsidP="00C87CC7">
            <w:pPr>
              <w:jc w:val="center"/>
              <w:rPr>
                <w:rFonts w:ascii="Arial" w:hAnsi="Arial" w:cs="Arial"/>
                <w:b/>
              </w:rPr>
            </w:pPr>
            <w:r w:rsidRPr="007454C8">
              <w:rPr>
                <w:rFonts w:ascii="Arial" w:hAnsi="Arial" w:cs="Arial"/>
                <w:b/>
              </w:rPr>
              <w:lastRenderedPageBreak/>
              <w:t>30(8)</w:t>
            </w:r>
          </w:p>
        </w:tc>
        <w:tc>
          <w:tcPr>
            <w:tcW w:w="5060" w:type="dxa"/>
          </w:tcPr>
          <w:p w:rsidR="00BD51AB" w:rsidRDefault="008B62F4" w:rsidP="00BD51AB">
            <w:pPr>
              <w:jc w:val="center"/>
              <w:rPr>
                <w:rFonts w:ascii="Arial" w:hAnsi="Arial" w:cs="Arial"/>
                <w:b/>
              </w:rPr>
            </w:pPr>
            <w:r w:rsidRPr="007454C8">
              <w:rPr>
                <w:rFonts w:ascii="Arial" w:hAnsi="Arial" w:cs="Arial"/>
                <w:b/>
              </w:rPr>
              <w:t>Waiving of Actuarial Reduction</w:t>
            </w:r>
          </w:p>
          <w:p w:rsidR="00BD51AB" w:rsidRDefault="00BD51AB" w:rsidP="00BD51AB">
            <w:pPr>
              <w:jc w:val="center"/>
              <w:rPr>
                <w:rFonts w:ascii="Arial" w:hAnsi="Arial" w:cs="Arial"/>
                <w:b/>
              </w:rPr>
            </w:pPr>
          </w:p>
          <w:p w:rsidR="00C91604" w:rsidRPr="007454C8" w:rsidRDefault="00C91604" w:rsidP="0058355B">
            <w:pPr>
              <w:spacing w:line="312" w:lineRule="auto"/>
              <w:rPr>
                <w:rFonts w:ascii="Arial" w:hAnsi="Arial" w:cs="Arial"/>
                <w:b/>
              </w:rPr>
            </w:pPr>
          </w:p>
        </w:tc>
        <w:tc>
          <w:tcPr>
            <w:tcW w:w="3081" w:type="dxa"/>
          </w:tcPr>
          <w:p w:rsidR="008B62F4" w:rsidRPr="007454C8" w:rsidRDefault="00E82374" w:rsidP="00667710">
            <w:pPr>
              <w:rPr>
                <w:rFonts w:ascii="Arial" w:hAnsi="Arial" w:cs="Arial"/>
              </w:rPr>
            </w:pPr>
            <w:r w:rsidRPr="007454C8">
              <w:rPr>
                <w:rFonts w:ascii="Arial" w:hAnsi="Arial" w:cs="Arial"/>
              </w:rPr>
              <w:t xml:space="preserve">The Town Council </w:t>
            </w:r>
            <w:r w:rsidRPr="007454C8">
              <w:rPr>
                <w:rFonts w:ascii="Arial" w:hAnsi="Arial" w:cs="Arial"/>
                <w:b/>
              </w:rPr>
              <w:t>will not</w:t>
            </w:r>
            <w:r w:rsidR="00667710" w:rsidRPr="007454C8">
              <w:rPr>
                <w:rFonts w:ascii="Arial" w:hAnsi="Arial" w:cs="Arial"/>
                <w:b/>
              </w:rPr>
              <w:t xml:space="preserve"> </w:t>
            </w:r>
            <w:r w:rsidR="00667710" w:rsidRPr="007454C8">
              <w:rPr>
                <w:rFonts w:ascii="Arial" w:hAnsi="Arial" w:cs="Arial"/>
              </w:rPr>
              <w:t>waive</w:t>
            </w:r>
            <w:r w:rsidRPr="007454C8">
              <w:rPr>
                <w:rFonts w:ascii="Arial" w:hAnsi="Arial" w:cs="Arial"/>
              </w:rPr>
              <w:t>, for any reason, in whole or in part, the actuarial adjustment on early releases in pensions and flexible retirements.</w:t>
            </w:r>
          </w:p>
        </w:tc>
      </w:tr>
      <w:tr w:rsidR="008B62F4" w:rsidRPr="007454C8" w:rsidTr="00F13079">
        <w:tc>
          <w:tcPr>
            <w:tcW w:w="1101" w:type="dxa"/>
          </w:tcPr>
          <w:p w:rsidR="008B62F4" w:rsidRPr="007454C8" w:rsidRDefault="008B62F4" w:rsidP="00C87CC7">
            <w:pPr>
              <w:jc w:val="center"/>
              <w:rPr>
                <w:rFonts w:ascii="Arial" w:hAnsi="Arial" w:cs="Arial"/>
                <w:b/>
              </w:rPr>
            </w:pPr>
            <w:r w:rsidRPr="007454C8">
              <w:rPr>
                <w:rFonts w:ascii="Arial" w:hAnsi="Arial" w:cs="Arial"/>
                <w:b/>
              </w:rPr>
              <w:t>31</w:t>
            </w:r>
          </w:p>
        </w:tc>
        <w:tc>
          <w:tcPr>
            <w:tcW w:w="5060" w:type="dxa"/>
          </w:tcPr>
          <w:p w:rsidR="008B62F4" w:rsidRDefault="008B62F4" w:rsidP="00C87CC7">
            <w:pPr>
              <w:jc w:val="center"/>
              <w:rPr>
                <w:rFonts w:ascii="Arial" w:hAnsi="Arial" w:cs="Arial"/>
                <w:b/>
              </w:rPr>
            </w:pPr>
            <w:r w:rsidRPr="007454C8">
              <w:rPr>
                <w:rFonts w:ascii="Arial" w:hAnsi="Arial" w:cs="Arial"/>
                <w:b/>
              </w:rPr>
              <w:t xml:space="preserve">Awarding </w:t>
            </w:r>
            <w:r w:rsidR="00C91604">
              <w:rPr>
                <w:rFonts w:ascii="Arial" w:hAnsi="Arial" w:cs="Arial"/>
                <w:b/>
              </w:rPr>
              <w:t>Additional</w:t>
            </w:r>
            <w:r w:rsidRPr="007454C8">
              <w:rPr>
                <w:rFonts w:ascii="Arial" w:hAnsi="Arial" w:cs="Arial"/>
                <w:b/>
              </w:rPr>
              <w:t xml:space="preserve"> Pension</w:t>
            </w:r>
          </w:p>
          <w:p w:rsidR="00BD51AB" w:rsidRDefault="00BD51AB" w:rsidP="00C87CC7">
            <w:pPr>
              <w:jc w:val="center"/>
              <w:rPr>
                <w:rFonts w:ascii="Arial" w:hAnsi="Arial" w:cs="Arial"/>
                <w:b/>
              </w:rPr>
            </w:pPr>
          </w:p>
          <w:p w:rsidR="00C91604" w:rsidRPr="007454C8" w:rsidRDefault="00C91604" w:rsidP="0058355B">
            <w:pPr>
              <w:spacing w:line="312" w:lineRule="auto"/>
              <w:rPr>
                <w:rFonts w:ascii="Arial" w:hAnsi="Arial" w:cs="Arial"/>
                <w:b/>
              </w:rPr>
            </w:pPr>
          </w:p>
        </w:tc>
        <w:tc>
          <w:tcPr>
            <w:tcW w:w="3081" w:type="dxa"/>
          </w:tcPr>
          <w:p w:rsidR="008B62F4" w:rsidRPr="007454C8" w:rsidRDefault="005A6397" w:rsidP="000643D4">
            <w:pPr>
              <w:rPr>
                <w:rFonts w:ascii="Arial" w:hAnsi="Arial" w:cs="Arial"/>
              </w:rPr>
            </w:pPr>
            <w:r w:rsidRPr="007454C8">
              <w:rPr>
                <w:rFonts w:ascii="Arial" w:hAnsi="Arial" w:cs="Arial"/>
              </w:rPr>
              <w:t xml:space="preserve">The Town Council </w:t>
            </w:r>
            <w:r w:rsidR="00717E49" w:rsidRPr="00717E49">
              <w:rPr>
                <w:rFonts w:ascii="Arial" w:hAnsi="Arial" w:cs="Arial"/>
                <w:b/>
              </w:rPr>
              <w:t>will not</w:t>
            </w:r>
            <w:r w:rsidR="00594FFF" w:rsidRPr="00594FFF">
              <w:rPr>
                <w:rFonts w:ascii="Arial" w:hAnsi="Arial" w:cs="Arial"/>
                <w:b/>
              </w:rPr>
              <w:t xml:space="preserve"> </w:t>
            </w:r>
            <w:r w:rsidR="00594FFF" w:rsidRPr="00717E49">
              <w:rPr>
                <w:rFonts w:ascii="Arial" w:hAnsi="Arial" w:cs="Arial"/>
              </w:rPr>
              <w:t>increase</w:t>
            </w:r>
            <w:r w:rsidR="00594FFF">
              <w:rPr>
                <w:rFonts w:ascii="Arial" w:hAnsi="Arial" w:cs="Arial"/>
              </w:rPr>
              <w:t xml:space="preserve"> a member’s benefits by awarding an additional annual pension within the prescribed limits.</w:t>
            </w:r>
          </w:p>
        </w:tc>
      </w:tr>
      <w:tr w:rsidR="008B62F4" w:rsidRPr="007454C8" w:rsidTr="00F13079">
        <w:tc>
          <w:tcPr>
            <w:tcW w:w="1101" w:type="dxa"/>
          </w:tcPr>
          <w:p w:rsidR="008B62F4" w:rsidRPr="007454C8" w:rsidRDefault="00F13079" w:rsidP="00C87CC7">
            <w:pPr>
              <w:jc w:val="center"/>
              <w:rPr>
                <w:rFonts w:ascii="Arial" w:hAnsi="Arial" w:cs="Arial"/>
                <w:b/>
              </w:rPr>
            </w:pPr>
            <w:r w:rsidRPr="007454C8">
              <w:rPr>
                <w:rFonts w:ascii="Arial" w:hAnsi="Arial" w:cs="Arial"/>
                <w:b/>
              </w:rPr>
              <w:t>74(1)</w:t>
            </w:r>
          </w:p>
        </w:tc>
        <w:tc>
          <w:tcPr>
            <w:tcW w:w="5060" w:type="dxa"/>
          </w:tcPr>
          <w:p w:rsidR="008B62F4" w:rsidRDefault="00F13079" w:rsidP="00C87CC7">
            <w:pPr>
              <w:jc w:val="center"/>
              <w:rPr>
                <w:rFonts w:ascii="Arial" w:hAnsi="Arial" w:cs="Arial"/>
                <w:b/>
              </w:rPr>
            </w:pPr>
            <w:r w:rsidRPr="007454C8">
              <w:rPr>
                <w:rFonts w:ascii="Arial" w:hAnsi="Arial" w:cs="Arial"/>
                <w:b/>
              </w:rPr>
              <w:t>Appointment of a Nominated Person for Member Disagreements</w:t>
            </w:r>
          </w:p>
          <w:p w:rsidR="00BD51AB" w:rsidRDefault="00BD51AB" w:rsidP="00C87CC7">
            <w:pPr>
              <w:jc w:val="center"/>
              <w:rPr>
                <w:rFonts w:ascii="Arial" w:hAnsi="Arial" w:cs="Arial"/>
                <w:b/>
              </w:rPr>
            </w:pPr>
          </w:p>
          <w:p w:rsidR="00BD51AB" w:rsidRPr="007454C8" w:rsidRDefault="00BD51AB" w:rsidP="0058355B">
            <w:pPr>
              <w:spacing w:line="312" w:lineRule="auto"/>
              <w:rPr>
                <w:rFonts w:ascii="Arial" w:hAnsi="Arial" w:cs="Arial"/>
                <w:b/>
              </w:rPr>
            </w:pPr>
          </w:p>
        </w:tc>
        <w:tc>
          <w:tcPr>
            <w:tcW w:w="3081" w:type="dxa"/>
          </w:tcPr>
          <w:p w:rsidR="007D63D1" w:rsidRPr="007454C8" w:rsidRDefault="00376F67" w:rsidP="00376F67">
            <w:pPr>
              <w:rPr>
                <w:rFonts w:ascii="Arial" w:hAnsi="Arial" w:cs="Arial"/>
              </w:rPr>
            </w:pPr>
            <w:r w:rsidRPr="007454C8">
              <w:rPr>
                <w:rFonts w:ascii="Arial" w:hAnsi="Arial" w:cs="Arial"/>
              </w:rPr>
              <w:t xml:space="preserve">Where a LGPS member disagrees with any decision made by the Town Council, they have access to a dispute procedure. </w:t>
            </w:r>
          </w:p>
          <w:p w:rsidR="00BD51AB" w:rsidRDefault="00BD51AB" w:rsidP="00376F67">
            <w:pPr>
              <w:rPr>
                <w:rFonts w:ascii="Arial" w:hAnsi="Arial" w:cs="Arial"/>
              </w:rPr>
            </w:pPr>
          </w:p>
          <w:p w:rsidR="00066180" w:rsidRDefault="00066180" w:rsidP="00376F67">
            <w:pPr>
              <w:rPr>
                <w:rFonts w:ascii="Arial" w:hAnsi="Arial" w:cs="Arial"/>
              </w:rPr>
            </w:pPr>
          </w:p>
          <w:p w:rsidR="00BD51AB" w:rsidRDefault="00BD51AB" w:rsidP="00376F67">
            <w:pPr>
              <w:rPr>
                <w:rFonts w:ascii="Arial" w:hAnsi="Arial" w:cs="Arial"/>
              </w:rPr>
            </w:pPr>
          </w:p>
          <w:p w:rsidR="00BD51AB" w:rsidRPr="007454C8" w:rsidRDefault="00BD51AB" w:rsidP="00376F67">
            <w:pPr>
              <w:rPr>
                <w:rFonts w:ascii="Arial" w:hAnsi="Arial" w:cs="Arial"/>
              </w:rPr>
            </w:pPr>
          </w:p>
          <w:p w:rsidR="008B62F4" w:rsidRPr="007454C8" w:rsidRDefault="00376F67" w:rsidP="007D63D1">
            <w:pPr>
              <w:rPr>
                <w:rFonts w:ascii="Arial" w:hAnsi="Arial" w:cs="Arial"/>
              </w:rPr>
            </w:pPr>
            <w:r w:rsidRPr="007454C8">
              <w:rPr>
                <w:rFonts w:ascii="Arial" w:hAnsi="Arial" w:cs="Arial"/>
              </w:rPr>
              <w:t>The Town Council will appoint a person (the “adjudicator”). The adjudicator will consider and determine the resolution of the disagreement. The adjudicator will be somebody who has no part in making LGPS decisions on behalf of the Town Council</w:t>
            </w:r>
            <w:r w:rsidR="007D63D1" w:rsidRPr="007454C8">
              <w:rPr>
                <w:rFonts w:ascii="Arial" w:hAnsi="Arial" w:cs="Arial"/>
              </w:rPr>
              <w:t>.</w:t>
            </w:r>
          </w:p>
        </w:tc>
      </w:tr>
      <w:tr w:rsidR="008B62F4" w:rsidRPr="007454C8" w:rsidTr="00F13079">
        <w:tc>
          <w:tcPr>
            <w:tcW w:w="1101" w:type="dxa"/>
          </w:tcPr>
          <w:p w:rsidR="008B62F4" w:rsidRPr="007454C8" w:rsidRDefault="00F13079" w:rsidP="00C87CC7">
            <w:pPr>
              <w:jc w:val="center"/>
              <w:rPr>
                <w:rFonts w:ascii="Arial" w:hAnsi="Arial" w:cs="Arial"/>
                <w:b/>
              </w:rPr>
            </w:pPr>
            <w:r w:rsidRPr="007454C8">
              <w:rPr>
                <w:rFonts w:ascii="Arial" w:hAnsi="Arial" w:cs="Arial"/>
                <w:b/>
              </w:rPr>
              <w:lastRenderedPageBreak/>
              <w:t>91, 92 &amp; 93</w:t>
            </w:r>
          </w:p>
        </w:tc>
        <w:tc>
          <w:tcPr>
            <w:tcW w:w="5060" w:type="dxa"/>
          </w:tcPr>
          <w:p w:rsidR="008B62F4" w:rsidRDefault="00F13079" w:rsidP="00C87CC7">
            <w:pPr>
              <w:jc w:val="center"/>
              <w:rPr>
                <w:rFonts w:ascii="Arial" w:hAnsi="Arial" w:cs="Arial"/>
                <w:b/>
              </w:rPr>
            </w:pPr>
            <w:r w:rsidRPr="007454C8">
              <w:rPr>
                <w:rFonts w:ascii="Arial" w:hAnsi="Arial" w:cs="Arial"/>
                <w:b/>
              </w:rPr>
              <w:t>Forfeiture of Pension Rights</w:t>
            </w:r>
          </w:p>
          <w:p w:rsidR="00BD51AB" w:rsidRDefault="00BD51AB" w:rsidP="00C87CC7">
            <w:pPr>
              <w:jc w:val="center"/>
              <w:rPr>
                <w:rFonts w:ascii="Arial" w:hAnsi="Arial" w:cs="Arial"/>
                <w:b/>
              </w:rPr>
            </w:pPr>
          </w:p>
          <w:p w:rsidR="00BD51AB" w:rsidRPr="00BD51AB" w:rsidRDefault="00BD51AB" w:rsidP="00BD51AB">
            <w:pPr>
              <w:spacing w:line="312" w:lineRule="auto"/>
              <w:rPr>
                <w:rFonts w:ascii="Arial" w:hAnsi="Arial" w:cs="Arial"/>
                <w:b/>
                <w:i/>
              </w:rPr>
            </w:pPr>
          </w:p>
        </w:tc>
        <w:tc>
          <w:tcPr>
            <w:tcW w:w="3081" w:type="dxa"/>
          </w:tcPr>
          <w:p w:rsidR="00542873" w:rsidRPr="007454C8" w:rsidRDefault="002B19DC" w:rsidP="001530A5">
            <w:pPr>
              <w:rPr>
                <w:rFonts w:ascii="Arial" w:hAnsi="Arial" w:cs="Arial"/>
              </w:rPr>
            </w:pPr>
            <w:r w:rsidRPr="007454C8">
              <w:rPr>
                <w:rFonts w:ascii="Arial" w:hAnsi="Arial" w:cs="Arial"/>
              </w:rPr>
              <w:t xml:space="preserve">If a member is convicted of a relevant offence, the Town Council </w:t>
            </w:r>
            <w:r w:rsidRPr="007454C8">
              <w:rPr>
                <w:rFonts w:ascii="Arial" w:hAnsi="Arial" w:cs="Arial"/>
                <w:b/>
              </w:rPr>
              <w:t>may</w:t>
            </w:r>
            <w:r w:rsidRPr="007454C8">
              <w:rPr>
                <w:rFonts w:ascii="Arial" w:hAnsi="Arial" w:cs="Arial"/>
              </w:rPr>
              <w:t xml:space="preserve"> apply to the Secretary of State to issue a forfeiture certificate.</w:t>
            </w:r>
          </w:p>
          <w:p w:rsidR="00C844AC" w:rsidRPr="007454C8" w:rsidRDefault="00C844AC" w:rsidP="001530A5">
            <w:pPr>
              <w:rPr>
                <w:rFonts w:ascii="Arial" w:hAnsi="Arial" w:cs="Arial"/>
              </w:rPr>
            </w:pPr>
          </w:p>
          <w:p w:rsidR="00461C0A" w:rsidRPr="007454C8" w:rsidRDefault="00C844AC" w:rsidP="00C844AC">
            <w:pPr>
              <w:rPr>
                <w:rFonts w:ascii="Arial" w:hAnsi="Arial" w:cs="Arial"/>
              </w:rPr>
            </w:pPr>
            <w:r w:rsidRPr="007454C8">
              <w:rPr>
                <w:rFonts w:ascii="Arial" w:hAnsi="Arial" w:cs="Arial"/>
              </w:rPr>
              <w:t xml:space="preserve">The Town Council </w:t>
            </w:r>
            <w:r w:rsidRPr="007454C8">
              <w:rPr>
                <w:rFonts w:ascii="Arial" w:hAnsi="Arial" w:cs="Arial"/>
                <w:b/>
              </w:rPr>
              <w:t>will consider</w:t>
            </w:r>
            <w:r w:rsidRPr="007454C8">
              <w:rPr>
                <w:rFonts w:ascii="Arial" w:hAnsi="Arial" w:cs="Arial"/>
              </w:rPr>
              <w:t xml:space="preserve"> each case on its merits, both in relation to applying for a forfeiture certificate and in relation to the direction given where a forfeiture certificate has been issued that pension benefits be forfeited.</w:t>
            </w:r>
          </w:p>
          <w:p w:rsidR="00CA22EA" w:rsidRPr="007454C8" w:rsidRDefault="00CA22EA" w:rsidP="00C844AC">
            <w:pPr>
              <w:rPr>
                <w:rFonts w:ascii="Arial" w:hAnsi="Arial" w:cs="Arial"/>
              </w:rPr>
            </w:pPr>
          </w:p>
          <w:p w:rsidR="00461C0A" w:rsidRPr="007454C8" w:rsidRDefault="00461C0A" w:rsidP="00C844AC">
            <w:pPr>
              <w:rPr>
                <w:rFonts w:ascii="Arial" w:hAnsi="Arial" w:cs="Arial"/>
              </w:rPr>
            </w:pPr>
            <w:r w:rsidRPr="007454C8">
              <w:rPr>
                <w:rFonts w:ascii="Arial" w:hAnsi="Arial" w:cs="Arial"/>
              </w:rPr>
              <w:t xml:space="preserve">The Town Council </w:t>
            </w:r>
            <w:r w:rsidRPr="007454C8">
              <w:rPr>
                <w:rFonts w:ascii="Arial" w:hAnsi="Arial" w:cs="Arial"/>
                <w:b/>
              </w:rPr>
              <w:t>will pursue</w:t>
            </w:r>
            <w:r w:rsidRPr="007454C8">
              <w:rPr>
                <w:rFonts w:ascii="Arial" w:hAnsi="Arial" w:cs="Arial"/>
              </w:rPr>
              <w:t xml:space="preserve"> all cases involving the monetary loss upon the Authority as a result of fraudulent acts.</w:t>
            </w:r>
          </w:p>
        </w:tc>
      </w:tr>
      <w:tr w:rsidR="008B62F4" w:rsidRPr="007454C8" w:rsidTr="00F13079">
        <w:tc>
          <w:tcPr>
            <w:tcW w:w="1101" w:type="dxa"/>
          </w:tcPr>
          <w:p w:rsidR="008B62F4" w:rsidRPr="007454C8" w:rsidRDefault="00F13079" w:rsidP="00C87CC7">
            <w:pPr>
              <w:jc w:val="center"/>
              <w:rPr>
                <w:rFonts w:ascii="Arial" w:hAnsi="Arial" w:cs="Arial"/>
                <w:b/>
              </w:rPr>
            </w:pPr>
            <w:r w:rsidRPr="007454C8">
              <w:rPr>
                <w:rFonts w:ascii="Arial" w:hAnsi="Arial" w:cs="Arial"/>
                <w:b/>
              </w:rPr>
              <w:t>100(6)</w:t>
            </w:r>
          </w:p>
        </w:tc>
        <w:tc>
          <w:tcPr>
            <w:tcW w:w="5060" w:type="dxa"/>
          </w:tcPr>
          <w:p w:rsidR="008B62F4" w:rsidRDefault="00F13079" w:rsidP="00C87CC7">
            <w:pPr>
              <w:jc w:val="center"/>
              <w:rPr>
                <w:rFonts w:ascii="Arial" w:hAnsi="Arial" w:cs="Arial"/>
                <w:b/>
              </w:rPr>
            </w:pPr>
            <w:r w:rsidRPr="007454C8">
              <w:rPr>
                <w:rFonts w:ascii="Arial" w:hAnsi="Arial" w:cs="Arial"/>
                <w:b/>
              </w:rPr>
              <w:t>Transfer of Pension Rights</w:t>
            </w:r>
          </w:p>
          <w:p w:rsidR="00BD51AB" w:rsidRPr="00BD51AB" w:rsidRDefault="00BD51AB" w:rsidP="00C87CC7">
            <w:pPr>
              <w:jc w:val="center"/>
              <w:rPr>
                <w:rFonts w:ascii="Arial" w:hAnsi="Arial" w:cs="Arial"/>
                <w:b/>
                <w:i/>
              </w:rPr>
            </w:pPr>
          </w:p>
          <w:p w:rsidR="00BD51AB" w:rsidRPr="007454C8" w:rsidRDefault="00BD51AB" w:rsidP="00BD51AB">
            <w:pPr>
              <w:spacing w:line="312" w:lineRule="auto"/>
              <w:rPr>
                <w:rFonts w:ascii="Arial" w:hAnsi="Arial" w:cs="Arial"/>
                <w:b/>
              </w:rPr>
            </w:pPr>
          </w:p>
        </w:tc>
        <w:tc>
          <w:tcPr>
            <w:tcW w:w="3081" w:type="dxa"/>
          </w:tcPr>
          <w:p w:rsidR="008B62F4" w:rsidRPr="007454C8" w:rsidRDefault="00344317" w:rsidP="002F710B">
            <w:pPr>
              <w:rPr>
                <w:rFonts w:ascii="Arial" w:hAnsi="Arial" w:cs="Arial"/>
              </w:rPr>
            </w:pPr>
            <w:r w:rsidRPr="007454C8">
              <w:rPr>
                <w:rFonts w:ascii="Arial" w:hAnsi="Arial" w:cs="Arial"/>
              </w:rPr>
              <w:t xml:space="preserve">The Town Council </w:t>
            </w:r>
            <w:r w:rsidRPr="007454C8">
              <w:rPr>
                <w:rFonts w:ascii="Arial" w:hAnsi="Arial" w:cs="Arial"/>
                <w:b/>
              </w:rPr>
              <w:t>will not</w:t>
            </w:r>
            <w:r w:rsidRPr="007454C8">
              <w:rPr>
                <w:rFonts w:ascii="Arial" w:hAnsi="Arial" w:cs="Arial"/>
              </w:rPr>
              <w:t xml:space="preserve"> extend the time limit for acceptance of a transfer value beyond 12 months from joining the L</w:t>
            </w:r>
            <w:r w:rsidR="002F710B" w:rsidRPr="007454C8">
              <w:rPr>
                <w:rFonts w:ascii="Arial" w:hAnsi="Arial" w:cs="Arial"/>
              </w:rPr>
              <w:t>GPS.</w:t>
            </w:r>
          </w:p>
        </w:tc>
      </w:tr>
      <w:tr w:rsidR="008B62F4" w:rsidRPr="007454C8" w:rsidTr="00F13079">
        <w:tc>
          <w:tcPr>
            <w:tcW w:w="1101" w:type="dxa"/>
          </w:tcPr>
          <w:p w:rsidR="008B62F4" w:rsidRPr="007454C8" w:rsidRDefault="00F13079" w:rsidP="00C87CC7">
            <w:pPr>
              <w:jc w:val="center"/>
              <w:rPr>
                <w:rFonts w:ascii="Arial" w:hAnsi="Arial" w:cs="Arial"/>
                <w:b/>
              </w:rPr>
            </w:pPr>
            <w:r w:rsidRPr="007454C8">
              <w:rPr>
                <w:rFonts w:ascii="Arial" w:hAnsi="Arial" w:cs="Arial"/>
                <w:b/>
              </w:rPr>
              <w:t>Sch 2 Para 2</w:t>
            </w:r>
          </w:p>
        </w:tc>
        <w:tc>
          <w:tcPr>
            <w:tcW w:w="5060" w:type="dxa"/>
          </w:tcPr>
          <w:p w:rsidR="008B62F4" w:rsidRDefault="00C91604" w:rsidP="00C87CC7">
            <w:pPr>
              <w:jc w:val="center"/>
              <w:rPr>
                <w:rFonts w:ascii="Arial" w:hAnsi="Arial" w:cs="Arial"/>
                <w:b/>
              </w:rPr>
            </w:pPr>
            <w:r>
              <w:rPr>
                <w:rFonts w:ascii="Arial" w:hAnsi="Arial" w:cs="Arial"/>
                <w:b/>
              </w:rPr>
              <w:t xml:space="preserve">To apply the </w:t>
            </w:r>
            <w:r w:rsidR="00F13079" w:rsidRPr="007454C8">
              <w:rPr>
                <w:rFonts w:ascii="Arial" w:hAnsi="Arial" w:cs="Arial"/>
                <w:b/>
              </w:rPr>
              <w:t>85 Year Rule</w:t>
            </w:r>
            <w:r>
              <w:rPr>
                <w:rFonts w:ascii="Arial" w:hAnsi="Arial" w:cs="Arial"/>
                <w:b/>
              </w:rPr>
              <w:t xml:space="preserve"> before age 60.</w:t>
            </w:r>
          </w:p>
          <w:p w:rsidR="00BD51AB" w:rsidRDefault="00BD51AB" w:rsidP="00C87CC7">
            <w:pPr>
              <w:jc w:val="center"/>
              <w:rPr>
                <w:rFonts w:ascii="Arial" w:hAnsi="Arial" w:cs="Arial"/>
                <w:b/>
              </w:rPr>
            </w:pPr>
          </w:p>
          <w:p w:rsidR="00C91604" w:rsidRPr="007454C8" w:rsidRDefault="00C91604" w:rsidP="0058355B">
            <w:pPr>
              <w:spacing w:line="312" w:lineRule="auto"/>
              <w:rPr>
                <w:rFonts w:ascii="Arial" w:hAnsi="Arial" w:cs="Arial"/>
                <w:b/>
              </w:rPr>
            </w:pPr>
          </w:p>
        </w:tc>
        <w:tc>
          <w:tcPr>
            <w:tcW w:w="3081" w:type="dxa"/>
          </w:tcPr>
          <w:p w:rsidR="00FC7B10" w:rsidRPr="007454C8" w:rsidRDefault="00B2306A" w:rsidP="00FC7B10">
            <w:pPr>
              <w:rPr>
                <w:rFonts w:ascii="Arial" w:hAnsi="Arial" w:cs="Arial"/>
              </w:rPr>
            </w:pPr>
            <w:r w:rsidRPr="007454C8">
              <w:rPr>
                <w:rFonts w:ascii="Arial" w:hAnsi="Arial" w:cs="Arial"/>
              </w:rPr>
              <w:t xml:space="preserve">The Town Council </w:t>
            </w:r>
            <w:r w:rsidRPr="007454C8">
              <w:rPr>
                <w:rFonts w:ascii="Arial" w:hAnsi="Arial" w:cs="Arial"/>
                <w:b/>
              </w:rPr>
              <w:t>will only</w:t>
            </w:r>
            <w:r w:rsidRPr="007454C8">
              <w:rPr>
                <w:rFonts w:ascii="Arial" w:hAnsi="Arial" w:cs="Arial"/>
              </w:rPr>
              <w:t xml:space="preserve"> </w:t>
            </w:r>
            <w:r w:rsidRPr="007454C8">
              <w:rPr>
                <w:rFonts w:ascii="Arial" w:hAnsi="Arial" w:cs="Arial"/>
                <w:b/>
              </w:rPr>
              <w:t>agree</w:t>
            </w:r>
            <w:r w:rsidR="00FC7B10" w:rsidRPr="007454C8">
              <w:rPr>
                <w:rFonts w:ascii="Arial" w:hAnsi="Arial" w:cs="Arial"/>
              </w:rPr>
              <w:t xml:space="preserve"> eligible </w:t>
            </w:r>
            <w:r w:rsidR="00313025" w:rsidRPr="007454C8">
              <w:rPr>
                <w:rFonts w:ascii="Arial" w:hAnsi="Arial" w:cs="Arial"/>
              </w:rPr>
              <w:t xml:space="preserve">(in respect of the 85 Rule) </w:t>
            </w:r>
            <w:r w:rsidR="00FC7B10" w:rsidRPr="007454C8">
              <w:rPr>
                <w:rFonts w:ascii="Arial" w:hAnsi="Arial" w:cs="Arial"/>
              </w:rPr>
              <w:t xml:space="preserve">requests from members for the early payments of pension benefits if there are compelling </w:t>
            </w:r>
            <w:r w:rsidR="00AD7432">
              <w:rPr>
                <w:rFonts w:ascii="Arial" w:hAnsi="Arial" w:cs="Arial"/>
              </w:rPr>
              <w:t xml:space="preserve">business </w:t>
            </w:r>
            <w:r w:rsidR="00FC7B10" w:rsidRPr="007454C8">
              <w:rPr>
                <w:rFonts w:ascii="Arial" w:hAnsi="Arial" w:cs="Arial"/>
              </w:rPr>
              <w:t>reasons</w:t>
            </w:r>
            <w:r w:rsidR="00BD51AB">
              <w:rPr>
                <w:rFonts w:ascii="Arial" w:hAnsi="Arial" w:cs="Arial"/>
              </w:rPr>
              <w:t>.</w:t>
            </w:r>
          </w:p>
          <w:p w:rsidR="00FC7B10" w:rsidRPr="007454C8" w:rsidRDefault="00FC7B10" w:rsidP="00FC7B10">
            <w:pPr>
              <w:rPr>
                <w:rFonts w:ascii="Arial" w:hAnsi="Arial" w:cs="Arial"/>
              </w:rPr>
            </w:pPr>
          </w:p>
          <w:p w:rsidR="008B62F4" w:rsidRPr="007454C8" w:rsidRDefault="00FC7B10" w:rsidP="00CA22EA">
            <w:pPr>
              <w:rPr>
                <w:rFonts w:ascii="Arial" w:hAnsi="Arial" w:cs="Arial"/>
              </w:rPr>
            </w:pPr>
            <w:r w:rsidRPr="007454C8">
              <w:rPr>
                <w:rFonts w:ascii="Arial" w:hAnsi="Arial" w:cs="Arial"/>
              </w:rPr>
              <w:t xml:space="preserve">The Town Council </w:t>
            </w:r>
            <w:r w:rsidRPr="007454C8">
              <w:rPr>
                <w:rFonts w:ascii="Arial" w:hAnsi="Arial" w:cs="Arial"/>
                <w:b/>
              </w:rPr>
              <w:t>will not</w:t>
            </w:r>
            <w:r w:rsidRPr="007454C8">
              <w:rPr>
                <w:rFonts w:ascii="Arial" w:hAnsi="Arial" w:cs="Arial"/>
              </w:rPr>
              <w:t xml:space="preserve"> waive or contribute, for any reason, in whole or in part, to any </w:t>
            </w:r>
            <w:r w:rsidR="00CA22EA" w:rsidRPr="007454C8">
              <w:rPr>
                <w:rFonts w:ascii="Arial" w:hAnsi="Arial" w:cs="Arial"/>
              </w:rPr>
              <w:t xml:space="preserve">actuarial adjustment </w:t>
            </w:r>
            <w:r w:rsidRPr="007454C8">
              <w:rPr>
                <w:rFonts w:ascii="Arial" w:hAnsi="Arial" w:cs="Arial"/>
              </w:rPr>
              <w:t xml:space="preserve">applied to the pension benefit. </w:t>
            </w:r>
          </w:p>
        </w:tc>
      </w:tr>
    </w:tbl>
    <w:p w:rsidR="008B62F4" w:rsidRPr="007454C8" w:rsidRDefault="008B62F4" w:rsidP="00BD51AB">
      <w:pPr>
        <w:rPr>
          <w:rFonts w:ascii="Arial" w:hAnsi="Arial" w:cs="Arial"/>
        </w:rPr>
      </w:pPr>
    </w:p>
    <w:sectPr w:rsidR="008B62F4" w:rsidRPr="007454C8" w:rsidSect="001A49ED">
      <w:headerReference w:type="default" r:id="rId8"/>
      <w:footerReference w:type="default" r:id="rId9"/>
      <w:pgSz w:w="11906" w:h="16838"/>
      <w:pgMar w:top="1440" w:right="1440" w:bottom="1440" w:left="144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62" w:rsidRDefault="00EB3862" w:rsidP="00862CCB">
      <w:pPr>
        <w:spacing w:after="0" w:line="240" w:lineRule="auto"/>
      </w:pPr>
      <w:r>
        <w:separator/>
      </w:r>
    </w:p>
  </w:endnote>
  <w:endnote w:type="continuationSeparator" w:id="0">
    <w:p w:rsidR="00EB3862" w:rsidRDefault="00EB3862" w:rsidP="00862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7027444"/>
      <w:docPartObj>
        <w:docPartGallery w:val="Page Numbers (Bottom of Page)"/>
        <w:docPartUnique/>
      </w:docPartObj>
    </w:sdtPr>
    <w:sdtContent>
      <w:p w:rsidR="00C94AB2" w:rsidRDefault="009C53A6">
        <w:pPr>
          <w:pStyle w:val="Footer"/>
          <w:jc w:val="center"/>
        </w:pPr>
        <w:r w:rsidRPr="009C53A6">
          <w:rPr>
            <w:color w:val="FFFFFF" w:themeColor="background1"/>
          </w:rPr>
        </w:r>
        <w:r w:rsidRPr="009C53A6">
          <w:rPr>
            <w:color w:val="FFFFFF" w:themeColor="background1"/>
          </w:rPr>
          <w:pict>
            <v:group id="_x0000_s4098" style="width:43.2pt;height:18.7pt;mso-position-horizontal-relative:char;mso-position-vertical-relative:line" coordorigin="614,660" coordsize="864,374">
              <v:roundrect id="_x0000_s4099" style="position:absolute;left:859;top:415;width:374;height:864;rotation:-90" arcsize="10923f" strokecolor="#c4bc96 [2414]"/>
              <v:roundrect id="_x0000_s4100"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4101" type="#_x0000_t202" style="position:absolute;left:732;top:716;width:659;height:288" filled="f" stroked="f">
                <v:textbox style="mso-next-textbox:#_x0000_s4101" inset="0,0,0,0">
                  <w:txbxContent>
                    <w:p w:rsidR="00C94AB2" w:rsidRDefault="009C53A6">
                      <w:pPr>
                        <w:jc w:val="center"/>
                        <w:rPr>
                          <w:color w:val="FFFFFF" w:themeColor="background1"/>
                        </w:rPr>
                      </w:pPr>
                      <w:fldSimple w:instr=" PAGE    \* MERGEFORMAT ">
                        <w:r w:rsidR="00066180" w:rsidRPr="00066180">
                          <w:rPr>
                            <w:b/>
                            <w:noProof/>
                            <w:color w:val="FFFFFF" w:themeColor="background1"/>
                          </w:rPr>
                          <w:t>4</w:t>
                        </w:r>
                      </w:fldSimple>
                    </w:p>
                  </w:txbxContent>
                </v:textbox>
              </v:shape>
              <w10:wrap type="none" anchorx="margin" anchory="page"/>
              <w10:anchorlock/>
            </v:group>
          </w:pict>
        </w:r>
      </w:p>
    </w:sdtContent>
  </w:sdt>
  <w:p w:rsidR="00C94AB2" w:rsidRDefault="00C94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62" w:rsidRDefault="00EB3862" w:rsidP="00862CCB">
      <w:pPr>
        <w:spacing w:after="0" w:line="240" w:lineRule="auto"/>
      </w:pPr>
      <w:r>
        <w:separator/>
      </w:r>
    </w:p>
  </w:footnote>
  <w:footnote w:type="continuationSeparator" w:id="0">
    <w:p w:rsidR="00EB3862" w:rsidRDefault="00EB3862" w:rsidP="00862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CB" w:rsidRDefault="00862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B62F4"/>
    <w:rsid w:val="00023637"/>
    <w:rsid w:val="000643D4"/>
    <w:rsid w:val="00066180"/>
    <w:rsid w:val="0008008E"/>
    <w:rsid w:val="000926B4"/>
    <w:rsid w:val="000E02C5"/>
    <w:rsid w:val="000F37A7"/>
    <w:rsid w:val="000F61E2"/>
    <w:rsid w:val="001530A5"/>
    <w:rsid w:val="00160079"/>
    <w:rsid w:val="001A49ED"/>
    <w:rsid w:val="001F3C0C"/>
    <w:rsid w:val="001F4793"/>
    <w:rsid w:val="00256E13"/>
    <w:rsid w:val="00273157"/>
    <w:rsid w:val="002B19DC"/>
    <w:rsid w:val="002B5D04"/>
    <w:rsid w:val="002C6AFD"/>
    <w:rsid w:val="002F710B"/>
    <w:rsid w:val="00313025"/>
    <w:rsid w:val="00341F19"/>
    <w:rsid w:val="00344317"/>
    <w:rsid w:val="003453A1"/>
    <w:rsid w:val="00376F67"/>
    <w:rsid w:val="003A37EC"/>
    <w:rsid w:val="003A5623"/>
    <w:rsid w:val="00461C0A"/>
    <w:rsid w:val="00502182"/>
    <w:rsid w:val="00542873"/>
    <w:rsid w:val="005609BC"/>
    <w:rsid w:val="005834A3"/>
    <w:rsid w:val="0058355B"/>
    <w:rsid w:val="00594FFF"/>
    <w:rsid w:val="005A6397"/>
    <w:rsid w:val="005F57FA"/>
    <w:rsid w:val="006145F8"/>
    <w:rsid w:val="00624D82"/>
    <w:rsid w:val="00633BCF"/>
    <w:rsid w:val="00667710"/>
    <w:rsid w:val="007044C1"/>
    <w:rsid w:val="00717E49"/>
    <w:rsid w:val="007454C8"/>
    <w:rsid w:val="007513E9"/>
    <w:rsid w:val="007A64D3"/>
    <w:rsid w:val="007D63D1"/>
    <w:rsid w:val="007E46A3"/>
    <w:rsid w:val="00811A79"/>
    <w:rsid w:val="0084332E"/>
    <w:rsid w:val="00856503"/>
    <w:rsid w:val="00862CCB"/>
    <w:rsid w:val="00867ED0"/>
    <w:rsid w:val="008778E4"/>
    <w:rsid w:val="008B62F4"/>
    <w:rsid w:val="00903AFD"/>
    <w:rsid w:val="009C53A6"/>
    <w:rsid w:val="00A1028B"/>
    <w:rsid w:val="00A55F03"/>
    <w:rsid w:val="00A979F1"/>
    <w:rsid w:val="00AC2767"/>
    <w:rsid w:val="00AD7432"/>
    <w:rsid w:val="00B2306A"/>
    <w:rsid w:val="00B52FBF"/>
    <w:rsid w:val="00B60D92"/>
    <w:rsid w:val="00BC7422"/>
    <w:rsid w:val="00BD35B4"/>
    <w:rsid w:val="00BD4C09"/>
    <w:rsid w:val="00BD51AB"/>
    <w:rsid w:val="00BE16EF"/>
    <w:rsid w:val="00C17F75"/>
    <w:rsid w:val="00C21090"/>
    <w:rsid w:val="00C27691"/>
    <w:rsid w:val="00C44E06"/>
    <w:rsid w:val="00C844AC"/>
    <w:rsid w:val="00C87CC7"/>
    <w:rsid w:val="00C91604"/>
    <w:rsid w:val="00C94AB2"/>
    <w:rsid w:val="00CA22EA"/>
    <w:rsid w:val="00CF4BDE"/>
    <w:rsid w:val="00D31438"/>
    <w:rsid w:val="00D77832"/>
    <w:rsid w:val="00DC74F0"/>
    <w:rsid w:val="00E37B9F"/>
    <w:rsid w:val="00E82374"/>
    <w:rsid w:val="00EB3862"/>
    <w:rsid w:val="00F02FF8"/>
    <w:rsid w:val="00F031EA"/>
    <w:rsid w:val="00F11000"/>
    <w:rsid w:val="00F13079"/>
    <w:rsid w:val="00F13454"/>
    <w:rsid w:val="00F43DB1"/>
    <w:rsid w:val="00FA406F"/>
    <w:rsid w:val="00FC7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C8"/>
    <w:rPr>
      <w:rFonts w:ascii="Tahoma" w:hAnsi="Tahoma" w:cs="Tahoma"/>
      <w:sz w:val="16"/>
      <w:szCs w:val="16"/>
    </w:rPr>
  </w:style>
  <w:style w:type="paragraph" w:styleId="Header">
    <w:name w:val="header"/>
    <w:basedOn w:val="Normal"/>
    <w:link w:val="HeaderChar"/>
    <w:uiPriority w:val="99"/>
    <w:semiHidden/>
    <w:unhideWhenUsed/>
    <w:rsid w:val="00862C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2CCB"/>
  </w:style>
  <w:style w:type="paragraph" w:styleId="Footer">
    <w:name w:val="footer"/>
    <w:basedOn w:val="Normal"/>
    <w:link w:val="FooterChar"/>
    <w:uiPriority w:val="99"/>
    <w:unhideWhenUsed/>
    <w:rsid w:val="0086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CB"/>
  </w:style>
</w:styles>
</file>

<file path=word/webSettings.xml><?xml version="1.0" encoding="utf-8"?>
<w:webSettings xmlns:r="http://schemas.openxmlformats.org/officeDocument/2006/relationships" xmlns:w="http://schemas.openxmlformats.org/wordprocessingml/2006/main">
  <w:divs>
    <w:div w:id="110320505">
      <w:bodyDiv w:val="1"/>
      <w:marLeft w:val="0"/>
      <w:marRight w:val="0"/>
      <w:marTop w:val="0"/>
      <w:marBottom w:val="0"/>
      <w:divBdr>
        <w:top w:val="none" w:sz="0" w:space="0" w:color="auto"/>
        <w:left w:val="none" w:sz="0" w:space="0" w:color="auto"/>
        <w:bottom w:val="none" w:sz="0" w:space="0" w:color="auto"/>
        <w:right w:val="none" w:sz="0" w:space="0" w:color="auto"/>
      </w:divBdr>
      <w:divsChild>
        <w:div w:id="342780819">
          <w:marLeft w:val="0"/>
          <w:marRight w:val="0"/>
          <w:marTop w:val="0"/>
          <w:marBottom w:val="0"/>
          <w:divBdr>
            <w:top w:val="none" w:sz="0" w:space="0" w:color="auto"/>
            <w:left w:val="none" w:sz="0" w:space="0" w:color="auto"/>
            <w:bottom w:val="none" w:sz="0" w:space="0" w:color="auto"/>
            <w:right w:val="none" w:sz="0" w:space="0" w:color="auto"/>
          </w:divBdr>
          <w:divsChild>
            <w:div w:id="1891915582">
              <w:marLeft w:val="0"/>
              <w:marRight w:val="0"/>
              <w:marTop w:val="0"/>
              <w:marBottom w:val="0"/>
              <w:divBdr>
                <w:top w:val="none" w:sz="0" w:space="0" w:color="auto"/>
                <w:left w:val="none" w:sz="0" w:space="0" w:color="auto"/>
                <w:bottom w:val="none" w:sz="0" w:space="0" w:color="auto"/>
                <w:right w:val="none" w:sz="0" w:space="0" w:color="auto"/>
              </w:divBdr>
              <w:divsChild>
                <w:div w:id="986937298">
                  <w:marLeft w:val="0"/>
                  <w:marRight w:val="0"/>
                  <w:marTop w:val="0"/>
                  <w:marBottom w:val="0"/>
                  <w:divBdr>
                    <w:top w:val="none" w:sz="0" w:space="0" w:color="auto"/>
                    <w:left w:val="none" w:sz="0" w:space="0" w:color="auto"/>
                    <w:bottom w:val="none" w:sz="0" w:space="0" w:color="auto"/>
                    <w:right w:val="none" w:sz="0" w:space="0" w:color="auto"/>
                  </w:divBdr>
                  <w:divsChild>
                    <w:div w:id="991132102">
                      <w:marLeft w:val="0"/>
                      <w:marRight w:val="0"/>
                      <w:marTop w:val="0"/>
                      <w:marBottom w:val="0"/>
                      <w:divBdr>
                        <w:top w:val="none" w:sz="0" w:space="0" w:color="auto"/>
                        <w:left w:val="none" w:sz="0" w:space="0" w:color="auto"/>
                        <w:bottom w:val="none" w:sz="0" w:space="0" w:color="auto"/>
                        <w:right w:val="none" w:sz="0" w:space="0" w:color="auto"/>
                      </w:divBdr>
                      <w:divsChild>
                        <w:div w:id="1092968950">
                          <w:marLeft w:val="0"/>
                          <w:marRight w:val="0"/>
                          <w:marTop w:val="0"/>
                          <w:marBottom w:val="0"/>
                          <w:divBdr>
                            <w:top w:val="none" w:sz="0" w:space="0" w:color="auto"/>
                            <w:left w:val="none" w:sz="0" w:space="0" w:color="auto"/>
                            <w:bottom w:val="none" w:sz="0" w:space="0" w:color="auto"/>
                            <w:right w:val="none" w:sz="0" w:space="0" w:color="auto"/>
                          </w:divBdr>
                          <w:divsChild>
                            <w:div w:id="893397016">
                              <w:marLeft w:val="0"/>
                              <w:marRight w:val="0"/>
                              <w:marTop w:val="120"/>
                              <w:marBottom w:val="240"/>
                              <w:divBdr>
                                <w:top w:val="none" w:sz="0" w:space="0" w:color="auto"/>
                                <w:left w:val="none" w:sz="0" w:space="0" w:color="auto"/>
                                <w:bottom w:val="none" w:sz="0" w:space="0" w:color="auto"/>
                                <w:right w:val="none" w:sz="0" w:space="0" w:color="auto"/>
                              </w:divBdr>
                              <w:divsChild>
                                <w:div w:id="1342656799">
                                  <w:marLeft w:val="0"/>
                                  <w:marRight w:val="0"/>
                                  <w:marTop w:val="120"/>
                                  <w:marBottom w:val="120"/>
                                  <w:divBdr>
                                    <w:top w:val="none" w:sz="0" w:space="0" w:color="auto"/>
                                    <w:left w:val="none" w:sz="0" w:space="0" w:color="auto"/>
                                    <w:bottom w:val="none" w:sz="0" w:space="0" w:color="auto"/>
                                    <w:right w:val="none" w:sz="0" w:space="0" w:color="auto"/>
                                  </w:divBdr>
                                  <w:divsChild>
                                    <w:div w:id="1916239392">
                                      <w:marLeft w:val="0"/>
                                      <w:marRight w:val="0"/>
                                      <w:marTop w:val="0"/>
                                      <w:marBottom w:val="0"/>
                                      <w:divBdr>
                                        <w:top w:val="none" w:sz="0" w:space="0" w:color="auto"/>
                                        <w:left w:val="none" w:sz="0" w:space="0" w:color="auto"/>
                                        <w:bottom w:val="none" w:sz="0" w:space="0" w:color="auto"/>
                                        <w:right w:val="none" w:sz="0" w:space="0" w:color="auto"/>
                                      </w:divBdr>
                                      <w:divsChild>
                                        <w:div w:id="1110393213">
                                          <w:marLeft w:val="0"/>
                                          <w:marRight w:val="0"/>
                                          <w:marTop w:val="0"/>
                                          <w:marBottom w:val="0"/>
                                          <w:divBdr>
                                            <w:top w:val="none" w:sz="0" w:space="0" w:color="auto"/>
                                            <w:left w:val="none" w:sz="0" w:space="0" w:color="auto"/>
                                            <w:bottom w:val="none" w:sz="0" w:space="0" w:color="auto"/>
                                            <w:right w:val="none" w:sz="0" w:space="0" w:color="auto"/>
                                          </w:divBdr>
                                          <w:divsChild>
                                            <w:div w:id="22413570">
                                              <w:marLeft w:val="0"/>
                                              <w:marRight w:val="0"/>
                                              <w:marTop w:val="0"/>
                                              <w:marBottom w:val="0"/>
                                              <w:divBdr>
                                                <w:top w:val="none" w:sz="0" w:space="0" w:color="auto"/>
                                                <w:left w:val="none" w:sz="0" w:space="0" w:color="auto"/>
                                                <w:bottom w:val="none" w:sz="0" w:space="0" w:color="auto"/>
                                                <w:right w:val="none" w:sz="0" w:space="0" w:color="auto"/>
                                              </w:divBdr>
                                              <w:divsChild>
                                                <w:div w:id="1767463854">
                                                  <w:marLeft w:val="0"/>
                                                  <w:marRight w:val="0"/>
                                                  <w:marTop w:val="0"/>
                                                  <w:marBottom w:val="0"/>
                                                  <w:divBdr>
                                                    <w:top w:val="none" w:sz="0" w:space="0" w:color="auto"/>
                                                    <w:left w:val="none" w:sz="0" w:space="0" w:color="auto"/>
                                                    <w:bottom w:val="none" w:sz="0" w:space="0" w:color="auto"/>
                                                    <w:right w:val="none" w:sz="0" w:space="0" w:color="auto"/>
                                                  </w:divBdr>
                                                </w:div>
                                                <w:div w:id="13878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704780">
      <w:bodyDiv w:val="1"/>
      <w:marLeft w:val="0"/>
      <w:marRight w:val="0"/>
      <w:marTop w:val="0"/>
      <w:marBottom w:val="0"/>
      <w:divBdr>
        <w:top w:val="none" w:sz="0" w:space="0" w:color="auto"/>
        <w:left w:val="none" w:sz="0" w:space="0" w:color="auto"/>
        <w:bottom w:val="none" w:sz="0" w:space="0" w:color="auto"/>
        <w:right w:val="none" w:sz="0" w:space="0" w:color="auto"/>
      </w:divBdr>
      <w:divsChild>
        <w:div w:id="1842311157">
          <w:marLeft w:val="0"/>
          <w:marRight w:val="0"/>
          <w:marTop w:val="0"/>
          <w:marBottom w:val="0"/>
          <w:divBdr>
            <w:top w:val="none" w:sz="0" w:space="0" w:color="auto"/>
            <w:left w:val="none" w:sz="0" w:space="0" w:color="auto"/>
            <w:bottom w:val="none" w:sz="0" w:space="0" w:color="auto"/>
            <w:right w:val="none" w:sz="0" w:space="0" w:color="auto"/>
          </w:divBdr>
          <w:divsChild>
            <w:div w:id="758402416">
              <w:marLeft w:val="0"/>
              <w:marRight w:val="0"/>
              <w:marTop w:val="0"/>
              <w:marBottom w:val="0"/>
              <w:divBdr>
                <w:top w:val="none" w:sz="0" w:space="0" w:color="auto"/>
                <w:left w:val="none" w:sz="0" w:space="0" w:color="auto"/>
                <w:bottom w:val="none" w:sz="0" w:space="0" w:color="auto"/>
                <w:right w:val="none" w:sz="0" w:space="0" w:color="auto"/>
              </w:divBdr>
              <w:divsChild>
                <w:div w:id="903681567">
                  <w:marLeft w:val="0"/>
                  <w:marRight w:val="0"/>
                  <w:marTop w:val="0"/>
                  <w:marBottom w:val="0"/>
                  <w:divBdr>
                    <w:top w:val="none" w:sz="0" w:space="0" w:color="auto"/>
                    <w:left w:val="none" w:sz="0" w:space="0" w:color="auto"/>
                    <w:bottom w:val="none" w:sz="0" w:space="0" w:color="auto"/>
                    <w:right w:val="none" w:sz="0" w:space="0" w:color="auto"/>
                  </w:divBdr>
                  <w:divsChild>
                    <w:div w:id="880438544">
                      <w:marLeft w:val="0"/>
                      <w:marRight w:val="0"/>
                      <w:marTop w:val="0"/>
                      <w:marBottom w:val="0"/>
                      <w:divBdr>
                        <w:top w:val="none" w:sz="0" w:space="0" w:color="auto"/>
                        <w:left w:val="none" w:sz="0" w:space="0" w:color="auto"/>
                        <w:bottom w:val="none" w:sz="0" w:space="0" w:color="auto"/>
                        <w:right w:val="none" w:sz="0" w:space="0" w:color="auto"/>
                      </w:divBdr>
                      <w:divsChild>
                        <w:div w:id="1181822513">
                          <w:marLeft w:val="0"/>
                          <w:marRight w:val="0"/>
                          <w:marTop w:val="0"/>
                          <w:marBottom w:val="0"/>
                          <w:divBdr>
                            <w:top w:val="none" w:sz="0" w:space="0" w:color="auto"/>
                            <w:left w:val="none" w:sz="0" w:space="0" w:color="auto"/>
                            <w:bottom w:val="none" w:sz="0" w:space="0" w:color="auto"/>
                            <w:right w:val="none" w:sz="0" w:space="0" w:color="auto"/>
                          </w:divBdr>
                          <w:divsChild>
                            <w:div w:id="1754469990">
                              <w:marLeft w:val="0"/>
                              <w:marRight w:val="0"/>
                              <w:marTop w:val="120"/>
                              <w:marBottom w:val="240"/>
                              <w:divBdr>
                                <w:top w:val="none" w:sz="0" w:space="0" w:color="auto"/>
                                <w:left w:val="none" w:sz="0" w:space="0" w:color="auto"/>
                                <w:bottom w:val="none" w:sz="0" w:space="0" w:color="auto"/>
                                <w:right w:val="none" w:sz="0" w:space="0" w:color="auto"/>
                              </w:divBdr>
                              <w:divsChild>
                                <w:div w:id="946423699">
                                  <w:marLeft w:val="0"/>
                                  <w:marRight w:val="0"/>
                                  <w:marTop w:val="120"/>
                                  <w:marBottom w:val="120"/>
                                  <w:divBdr>
                                    <w:top w:val="none" w:sz="0" w:space="0" w:color="auto"/>
                                    <w:left w:val="none" w:sz="0" w:space="0" w:color="auto"/>
                                    <w:bottom w:val="none" w:sz="0" w:space="0" w:color="auto"/>
                                    <w:right w:val="none" w:sz="0" w:space="0" w:color="auto"/>
                                  </w:divBdr>
                                  <w:divsChild>
                                    <w:div w:id="881405289">
                                      <w:marLeft w:val="0"/>
                                      <w:marRight w:val="0"/>
                                      <w:marTop w:val="0"/>
                                      <w:marBottom w:val="0"/>
                                      <w:divBdr>
                                        <w:top w:val="none" w:sz="0" w:space="0" w:color="auto"/>
                                        <w:left w:val="none" w:sz="0" w:space="0" w:color="auto"/>
                                        <w:bottom w:val="none" w:sz="0" w:space="0" w:color="auto"/>
                                        <w:right w:val="none" w:sz="0" w:space="0" w:color="auto"/>
                                      </w:divBdr>
                                      <w:divsChild>
                                        <w:div w:id="1729764732">
                                          <w:marLeft w:val="0"/>
                                          <w:marRight w:val="0"/>
                                          <w:marTop w:val="0"/>
                                          <w:marBottom w:val="0"/>
                                          <w:divBdr>
                                            <w:top w:val="none" w:sz="0" w:space="0" w:color="auto"/>
                                            <w:left w:val="none" w:sz="0" w:space="0" w:color="auto"/>
                                            <w:bottom w:val="none" w:sz="0" w:space="0" w:color="auto"/>
                                            <w:right w:val="none" w:sz="0" w:space="0" w:color="auto"/>
                                          </w:divBdr>
                                          <w:divsChild>
                                            <w:div w:id="900095716">
                                              <w:marLeft w:val="0"/>
                                              <w:marRight w:val="0"/>
                                              <w:marTop w:val="0"/>
                                              <w:marBottom w:val="0"/>
                                              <w:divBdr>
                                                <w:top w:val="none" w:sz="0" w:space="0" w:color="auto"/>
                                                <w:left w:val="none" w:sz="0" w:space="0" w:color="auto"/>
                                                <w:bottom w:val="none" w:sz="0" w:space="0" w:color="auto"/>
                                                <w:right w:val="none" w:sz="0" w:space="0" w:color="auto"/>
                                              </w:divBdr>
                                              <w:divsChild>
                                                <w:div w:id="875314200">
                                                  <w:marLeft w:val="0"/>
                                                  <w:marRight w:val="0"/>
                                                  <w:marTop w:val="0"/>
                                                  <w:marBottom w:val="0"/>
                                                  <w:divBdr>
                                                    <w:top w:val="none" w:sz="0" w:space="0" w:color="auto"/>
                                                    <w:left w:val="none" w:sz="0" w:space="0" w:color="auto"/>
                                                    <w:bottom w:val="none" w:sz="0" w:space="0" w:color="auto"/>
                                                    <w:right w:val="none" w:sz="0" w:space="0" w:color="auto"/>
                                                  </w:divBdr>
                                                </w:div>
                                                <w:div w:id="19242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488140">
      <w:bodyDiv w:val="1"/>
      <w:marLeft w:val="0"/>
      <w:marRight w:val="0"/>
      <w:marTop w:val="0"/>
      <w:marBottom w:val="0"/>
      <w:divBdr>
        <w:top w:val="none" w:sz="0" w:space="0" w:color="auto"/>
        <w:left w:val="none" w:sz="0" w:space="0" w:color="auto"/>
        <w:bottom w:val="none" w:sz="0" w:space="0" w:color="auto"/>
        <w:right w:val="none" w:sz="0" w:space="0" w:color="auto"/>
      </w:divBdr>
      <w:divsChild>
        <w:div w:id="1155953456">
          <w:marLeft w:val="0"/>
          <w:marRight w:val="0"/>
          <w:marTop w:val="0"/>
          <w:marBottom w:val="0"/>
          <w:divBdr>
            <w:top w:val="none" w:sz="0" w:space="0" w:color="auto"/>
            <w:left w:val="none" w:sz="0" w:space="0" w:color="auto"/>
            <w:bottom w:val="none" w:sz="0" w:space="0" w:color="auto"/>
            <w:right w:val="none" w:sz="0" w:space="0" w:color="auto"/>
          </w:divBdr>
          <w:divsChild>
            <w:div w:id="392627022">
              <w:marLeft w:val="0"/>
              <w:marRight w:val="0"/>
              <w:marTop w:val="0"/>
              <w:marBottom w:val="0"/>
              <w:divBdr>
                <w:top w:val="none" w:sz="0" w:space="0" w:color="auto"/>
                <w:left w:val="none" w:sz="0" w:space="0" w:color="auto"/>
                <w:bottom w:val="none" w:sz="0" w:space="0" w:color="auto"/>
                <w:right w:val="none" w:sz="0" w:space="0" w:color="auto"/>
              </w:divBdr>
              <w:divsChild>
                <w:div w:id="1106654699">
                  <w:marLeft w:val="0"/>
                  <w:marRight w:val="0"/>
                  <w:marTop w:val="0"/>
                  <w:marBottom w:val="0"/>
                  <w:divBdr>
                    <w:top w:val="none" w:sz="0" w:space="0" w:color="auto"/>
                    <w:left w:val="none" w:sz="0" w:space="0" w:color="auto"/>
                    <w:bottom w:val="none" w:sz="0" w:space="0" w:color="auto"/>
                    <w:right w:val="none" w:sz="0" w:space="0" w:color="auto"/>
                  </w:divBdr>
                  <w:divsChild>
                    <w:div w:id="502090739">
                      <w:marLeft w:val="0"/>
                      <w:marRight w:val="0"/>
                      <w:marTop w:val="0"/>
                      <w:marBottom w:val="0"/>
                      <w:divBdr>
                        <w:top w:val="none" w:sz="0" w:space="0" w:color="auto"/>
                        <w:left w:val="none" w:sz="0" w:space="0" w:color="auto"/>
                        <w:bottom w:val="none" w:sz="0" w:space="0" w:color="auto"/>
                        <w:right w:val="none" w:sz="0" w:space="0" w:color="auto"/>
                      </w:divBdr>
                      <w:divsChild>
                        <w:div w:id="1227834604">
                          <w:marLeft w:val="0"/>
                          <w:marRight w:val="0"/>
                          <w:marTop w:val="0"/>
                          <w:marBottom w:val="0"/>
                          <w:divBdr>
                            <w:top w:val="none" w:sz="0" w:space="0" w:color="auto"/>
                            <w:left w:val="none" w:sz="0" w:space="0" w:color="auto"/>
                            <w:bottom w:val="none" w:sz="0" w:space="0" w:color="auto"/>
                            <w:right w:val="none" w:sz="0" w:space="0" w:color="auto"/>
                          </w:divBdr>
                          <w:divsChild>
                            <w:div w:id="2096588726">
                              <w:marLeft w:val="0"/>
                              <w:marRight w:val="0"/>
                              <w:marTop w:val="120"/>
                              <w:marBottom w:val="240"/>
                              <w:divBdr>
                                <w:top w:val="none" w:sz="0" w:space="0" w:color="auto"/>
                                <w:left w:val="none" w:sz="0" w:space="0" w:color="auto"/>
                                <w:bottom w:val="none" w:sz="0" w:space="0" w:color="auto"/>
                                <w:right w:val="none" w:sz="0" w:space="0" w:color="auto"/>
                              </w:divBdr>
                              <w:divsChild>
                                <w:div w:id="146635855">
                                  <w:marLeft w:val="0"/>
                                  <w:marRight w:val="0"/>
                                  <w:marTop w:val="120"/>
                                  <w:marBottom w:val="120"/>
                                  <w:divBdr>
                                    <w:top w:val="none" w:sz="0" w:space="0" w:color="auto"/>
                                    <w:left w:val="none" w:sz="0" w:space="0" w:color="auto"/>
                                    <w:bottom w:val="none" w:sz="0" w:space="0" w:color="auto"/>
                                    <w:right w:val="none" w:sz="0" w:space="0" w:color="auto"/>
                                  </w:divBdr>
                                  <w:divsChild>
                                    <w:div w:id="1298342781">
                                      <w:marLeft w:val="0"/>
                                      <w:marRight w:val="0"/>
                                      <w:marTop w:val="0"/>
                                      <w:marBottom w:val="0"/>
                                      <w:divBdr>
                                        <w:top w:val="none" w:sz="0" w:space="0" w:color="auto"/>
                                        <w:left w:val="none" w:sz="0" w:space="0" w:color="auto"/>
                                        <w:bottom w:val="none" w:sz="0" w:space="0" w:color="auto"/>
                                        <w:right w:val="none" w:sz="0" w:space="0" w:color="auto"/>
                                      </w:divBdr>
                                      <w:divsChild>
                                        <w:div w:id="1535727471">
                                          <w:marLeft w:val="0"/>
                                          <w:marRight w:val="0"/>
                                          <w:marTop w:val="0"/>
                                          <w:marBottom w:val="0"/>
                                          <w:divBdr>
                                            <w:top w:val="none" w:sz="0" w:space="0" w:color="auto"/>
                                            <w:left w:val="none" w:sz="0" w:space="0" w:color="auto"/>
                                            <w:bottom w:val="none" w:sz="0" w:space="0" w:color="auto"/>
                                            <w:right w:val="none" w:sz="0" w:space="0" w:color="auto"/>
                                          </w:divBdr>
                                          <w:divsChild>
                                            <w:div w:id="1570118327">
                                              <w:marLeft w:val="0"/>
                                              <w:marRight w:val="0"/>
                                              <w:marTop w:val="0"/>
                                              <w:marBottom w:val="0"/>
                                              <w:divBdr>
                                                <w:top w:val="none" w:sz="0" w:space="0" w:color="auto"/>
                                                <w:left w:val="none" w:sz="0" w:space="0" w:color="auto"/>
                                                <w:bottom w:val="none" w:sz="0" w:space="0" w:color="auto"/>
                                                <w:right w:val="none" w:sz="0" w:space="0" w:color="auto"/>
                                              </w:divBdr>
                                              <w:divsChild>
                                                <w:div w:id="90400280">
                                                  <w:marLeft w:val="0"/>
                                                  <w:marRight w:val="0"/>
                                                  <w:marTop w:val="0"/>
                                                  <w:marBottom w:val="0"/>
                                                  <w:divBdr>
                                                    <w:top w:val="none" w:sz="0" w:space="0" w:color="auto"/>
                                                    <w:left w:val="none" w:sz="0" w:space="0" w:color="auto"/>
                                                    <w:bottom w:val="none" w:sz="0" w:space="0" w:color="auto"/>
                                                    <w:right w:val="none" w:sz="0" w:space="0" w:color="auto"/>
                                                  </w:divBdr>
                                                  <w:divsChild>
                                                    <w:div w:id="1387804309">
                                                      <w:marLeft w:val="0"/>
                                                      <w:marRight w:val="0"/>
                                                      <w:marTop w:val="0"/>
                                                      <w:marBottom w:val="0"/>
                                                      <w:divBdr>
                                                        <w:top w:val="none" w:sz="0" w:space="0" w:color="auto"/>
                                                        <w:left w:val="none" w:sz="0" w:space="0" w:color="auto"/>
                                                        <w:bottom w:val="none" w:sz="0" w:space="0" w:color="auto"/>
                                                        <w:right w:val="none" w:sz="0" w:space="0" w:color="auto"/>
                                                      </w:divBdr>
                                                      <w:divsChild>
                                                        <w:div w:id="504589765">
                                                          <w:marLeft w:val="0"/>
                                                          <w:marRight w:val="0"/>
                                                          <w:marTop w:val="0"/>
                                                          <w:marBottom w:val="0"/>
                                                          <w:divBdr>
                                                            <w:top w:val="none" w:sz="0" w:space="0" w:color="auto"/>
                                                            <w:left w:val="none" w:sz="0" w:space="0" w:color="auto"/>
                                                            <w:bottom w:val="none" w:sz="0" w:space="0" w:color="auto"/>
                                                            <w:right w:val="none" w:sz="0" w:space="0" w:color="auto"/>
                                                          </w:divBdr>
                                                          <w:divsChild>
                                                            <w:div w:id="918832884">
                                                              <w:marLeft w:val="0"/>
                                                              <w:marRight w:val="0"/>
                                                              <w:marTop w:val="0"/>
                                                              <w:marBottom w:val="0"/>
                                                              <w:divBdr>
                                                                <w:top w:val="none" w:sz="0" w:space="0" w:color="auto"/>
                                                                <w:left w:val="none" w:sz="0" w:space="0" w:color="auto"/>
                                                                <w:bottom w:val="none" w:sz="0" w:space="0" w:color="auto"/>
                                                                <w:right w:val="none" w:sz="0" w:space="0" w:color="auto"/>
                                                              </w:divBdr>
                                                              <w:divsChild>
                                                                <w:div w:id="424692769">
                                                                  <w:marLeft w:val="0"/>
                                                                  <w:marRight w:val="0"/>
                                                                  <w:marTop w:val="0"/>
                                                                  <w:marBottom w:val="0"/>
                                                                  <w:divBdr>
                                                                    <w:top w:val="none" w:sz="0" w:space="0" w:color="auto"/>
                                                                    <w:left w:val="none" w:sz="0" w:space="0" w:color="auto"/>
                                                                    <w:bottom w:val="none" w:sz="0" w:space="0" w:color="auto"/>
                                                                    <w:right w:val="none" w:sz="0" w:space="0" w:color="auto"/>
                                                                  </w:divBdr>
                                                                  <w:divsChild>
                                                                    <w:div w:id="1515337868">
                                                                      <w:marLeft w:val="0"/>
                                                                      <w:marRight w:val="0"/>
                                                                      <w:marTop w:val="0"/>
                                                                      <w:marBottom w:val="0"/>
                                                                      <w:divBdr>
                                                                        <w:top w:val="none" w:sz="0" w:space="0" w:color="auto"/>
                                                                        <w:left w:val="none" w:sz="0" w:space="0" w:color="auto"/>
                                                                        <w:bottom w:val="none" w:sz="0" w:space="0" w:color="auto"/>
                                                                        <w:right w:val="none" w:sz="0" w:space="0" w:color="auto"/>
                                                                      </w:divBdr>
                                                                    </w:div>
                                                                    <w:div w:id="1686318904">
                                                                      <w:marLeft w:val="0"/>
                                                                      <w:marRight w:val="0"/>
                                                                      <w:marTop w:val="0"/>
                                                                      <w:marBottom w:val="0"/>
                                                                      <w:divBdr>
                                                                        <w:top w:val="none" w:sz="0" w:space="0" w:color="auto"/>
                                                                        <w:left w:val="none" w:sz="0" w:space="0" w:color="auto"/>
                                                                        <w:bottom w:val="none" w:sz="0" w:space="0" w:color="auto"/>
                                                                        <w:right w:val="none" w:sz="0" w:space="0" w:color="auto"/>
                                                                      </w:divBdr>
                                                                    </w:div>
                                                                    <w:div w:id="21226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9135320">
      <w:bodyDiv w:val="1"/>
      <w:marLeft w:val="0"/>
      <w:marRight w:val="0"/>
      <w:marTop w:val="0"/>
      <w:marBottom w:val="0"/>
      <w:divBdr>
        <w:top w:val="none" w:sz="0" w:space="0" w:color="auto"/>
        <w:left w:val="none" w:sz="0" w:space="0" w:color="auto"/>
        <w:bottom w:val="none" w:sz="0" w:space="0" w:color="auto"/>
        <w:right w:val="none" w:sz="0" w:space="0" w:color="auto"/>
      </w:divBdr>
      <w:divsChild>
        <w:div w:id="355542073">
          <w:marLeft w:val="0"/>
          <w:marRight w:val="0"/>
          <w:marTop w:val="0"/>
          <w:marBottom w:val="0"/>
          <w:divBdr>
            <w:top w:val="none" w:sz="0" w:space="0" w:color="auto"/>
            <w:left w:val="none" w:sz="0" w:space="0" w:color="auto"/>
            <w:bottom w:val="none" w:sz="0" w:space="0" w:color="auto"/>
            <w:right w:val="none" w:sz="0" w:space="0" w:color="auto"/>
          </w:divBdr>
          <w:divsChild>
            <w:div w:id="1985348956">
              <w:marLeft w:val="0"/>
              <w:marRight w:val="0"/>
              <w:marTop w:val="0"/>
              <w:marBottom w:val="0"/>
              <w:divBdr>
                <w:top w:val="none" w:sz="0" w:space="0" w:color="auto"/>
                <w:left w:val="none" w:sz="0" w:space="0" w:color="auto"/>
                <w:bottom w:val="none" w:sz="0" w:space="0" w:color="auto"/>
                <w:right w:val="none" w:sz="0" w:space="0" w:color="auto"/>
              </w:divBdr>
              <w:divsChild>
                <w:div w:id="119686305">
                  <w:marLeft w:val="0"/>
                  <w:marRight w:val="0"/>
                  <w:marTop w:val="0"/>
                  <w:marBottom w:val="0"/>
                  <w:divBdr>
                    <w:top w:val="none" w:sz="0" w:space="0" w:color="auto"/>
                    <w:left w:val="none" w:sz="0" w:space="0" w:color="auto"/>
                    <w:bottom w:val="none" w:sz="0" w:space="0" w:color="auto"/>
                    <w:right w:val="none" w:sz="0" w:space="0" w:color="auto"/>
                  </w:divBdr>
                  <w:divsChild>
                    <w:div w:id="1414013210">
                      <w:marLeft w:val="0"/>
                      <w:marRight w:val="0"/>
                      <w:marTop w:val="0"/>
                      <w:marBottom w:val="0"/>
                      <w:divBdr>
                        <w:top w:val="none" w:sz="0" w:space="0" w:color="auto"/>
                        <w:left w:val="none" w:sz="0" w:space="0" w:color="auto"/>
                        <w:bottom w:val="none" w:sz="0" w:space="0" w:color="auto"/>
                        <w:right w:val="none" w:sz="0" w:space="0" w:color="auto"/>
                      </w:divBdr>
                      <w:divsChild>
                        <w:div w:id="152837081">
                          <w:marLeft w:val="0"/>
                          <w:marRight w:val="0"/>
                          <w:marTop w:val="0"/>
                          <w:marBottom w:val="0"/>
                          <w:divBdr>
                            <w:top w:val="none" w:sz="0" w:space="0" w:color="auto"/>
                            <w:left w:val="none" w:sz="0" w:space="0" w:color="auto"/>
                            <w:bottom w:val="none" w:sz="0" w:space="0" w:color="auto"/>
                            <w:right w:val="none" w:sz="0" w:space="0" w:color="auto"/>
                          </w:divBdr>
                          <w:divsChild>
                            <w:div w:id="572205833">
                              <w:marLeft w:val="0"/>
                              <w:marRight w:val="0"/>
                              <w:marTop w:val="120"/>
                              <w:marBottom w:val="240"/>
                              <w:divBdr>
                                <w:top w:val="none" w:sz="0" w:space="0" w:color="auto"/>
                                <w:left w:val="none" w:sz="0" w:space="0" w:color="auto"/>
                                <w:bottom w:val="none" w:sz="0" w:space="0" w:color="auto"/>
                                <w:right w:val="none" w:sz="0" w:space="0" w:color="auto"/>
                              </w:divBdr>
                              <w:divsChild>
                                <w:div w:id="81419348">
                                  <w:marLeft w:val="0"/>
                                  <w:marRight w:val="0"/>
                                  <w:marTop w:val="120"/>
                                  <w:marBottom w:val="120"/>
                                  <w:divBdr>
                                    <w:top w:val="none" w:sz="0" w:space="0" w:color="auto"/>
                                    <w:left w:val="none" w:sz="0" w:space="0" w:color="auto"/>
                                    <w:bottom w:val="none" w:sz="0" w:space="0" w:color="auto"/>
                                    <w:right w:val="none" w:sz="0" w:space="0" w:color="auto"/>
                                  </w:divBdr>
                                  <w:divsChild>
                                    <w:div w:id="697658953">
                                      <w:marLeft w:val="0"/>
                                      <w:marRight w:val="0"/>
                                      <w:marTop w:val="0"/>
                                      <w:marBottom w:val="0"/>
                                      <w:divBdr>
                                        <w:top w:val="none" w:sz="0" w:space="0" w:color="auto"/>
                                        <w:left w:val="none" w:sz="0" w:space="0" w:color="auto"/>
                                        <w:bottom w:val="none" w:sz="0" w:space="0" w:color="auto"/>
                                        <w:right w:val="none" w:sz="0" w:space="0" w:color="auto"/>
                                      </w:divBdr>
                                      <w:divsChild>
                                        <w:div w:id="1460031821">
                                          <w:marLeft w:val="0"/>
                                          <w:marRight w:val="0"/>
                                          <w:marTop w:val="0"/>
                                          <w:marBottom w:val="0"/>
                                          <w:divBdr>
                                            <w:top w:val="none" w:sz="0" w:space="0" w:color="auto"/>
                                            <w:left w:val="none" w:sz="0" w:space="0" w:color="auto"/>
                                            <w:bottom w:val="none" w:sz="0" w:space="0" w:color="auto"/>
                                            <w:right w:val="none" w:sz="0" w:space="0" w:color="auto"/>
                                          </w:divBdr>
                                          <w:divsChild>
                                            <w:div w:id="1370180405">
                                              <w:marLeft w:val="0"/>
                                              <w:marRight w:val="0"/>
                                              <w:marTop w:val="0"/>
                                              <w:marBottom w:val="0"/>
                                              <w:divBdr>
                                                <w:top w:val="none" w:sz="0" w:space="0" w:color="auto"/>
                                                <w:left w:val="none" w:sz="0" w:space="0" w:color="auto"/>
                                                <w:bottom w:val="none" w:sz="0" w:space="0" w:color="auto"/>
                                                <w:right w:val="none" w:sz="0" w:space="0" w:color="auto"/>
                                              </w:divBdr>
                                              <w:divsChild>
                                                <w:div w:id="798913095">
                                                  <w:marLeft w:val="0"/>
                                                  <w:marRight w:val="0"/>
                                                  <w:marTop w:val="0"/>
                                                  <w:marBottom w:val="0"/>
                                                  <w:divBdr>
                                                    <w:top w:val="none" w:sz="0" w:space="0" w:color="auto"/>
                                                    <w:left w:val="none" w:sz="0" w:space="0" w:color="auto"/>
                                                    <w:bottom w:val="none" w:sz="0" w:space="0" w:color="auto"/>
                                                    <w:right w:val="none" w:sz="0" w:space="0" w:color="auto"/>
                                                  </w:divBdr>
                                                </w:div>
                                                <w:div w:id="6844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4935">
      <w:bodyDiv w:val="1"/>
      <w:marLeft w:val="0"/>
      <w:marRight w:val="0"/>
      <w:marTop w:val="0"/>
      <w:marBottom w:val="0"/>
      <w:divBdr>
        <w:top w:val="none" w:sz="0" w:space="0" w:color="auto"/>
        <w:left w:val="none" w:sz="0" w:space="0" w:color="auto"/>
        <w:bottom w:val="none" w:sz="0" w:space="0" w:color="auto"/>
        <w:right w:val="none" w:sz="0" w:space="0" w:color="auto"/>
      </w:divBdr>
      <w:divsChild>
        <w:div w:id="1134761330">
          <w:marLeft w:val="0"/>
          <w:marRight w:val="0"/>
          <w:marTop w:val="0"/>
          <w:marBottom w:val="0"/>
          <w:divBdr>
            <w:top w:val="none" w:sz="0" w:space="0" w:color="auto"/>
            <w:left w:val="none" w:sz="0" w:space="0" w:color="auto"/>
            <w:bottom w:val="none" w:sz="0" w:space="0" w:color="auto"/>
            <w:right w:val="none" w:sz="0" w:space="0" w:color="auto"/>
          </w:divBdr>
          <w:divsChild>
            <w:div w:id="636495029">
              <w:marLeft w:val="0"/>
              <w:marRight w:val="0"/>
              <w:marTop w:val="0"/>
              <w:marBottom w:val="0"/>
              <w:divBdr>
                <w:top w:val="none" w:sz="0" w:space="0" w:color="auto"/>
                <w:left w:val="none" w:sz="0" w:space="0" w:color="auto"/>
                <w:bottom w:val="none" w:sz="0" w:space="0" w:color="auto"/>
                <w:right w:val="none" w:sz="0" w:space="0" w:color="auto"/>
              </w:divBdr>
              <w:divsChild>
                <w:div w:id="1758749017">
                  <w:marLeft w:val="0"/>
                  <w:marRight w:val="0"/>
                  <w:marTop w:val="0"/>
                  <w:marBottom w:val="0"/>
                  <w:divBdr>
                    <w:top w:val="none" w:sz="0" w:space="0" w:color="auto"/>
                    <w:left w:val="none" w:sz="0" w:space="0" w:color="auto"/>
                    <w:bottom w:val="none" w:sz="0" w:space="0" w:color="auto"/>
                    <w:right w:val="none" w:sz="0" w:space="0" w:color="auto"/>
                  </w:divBdr>
                  <w:divsChild>
                    <w:div w:id="398092922">
                      <w:marLeft w:val="0"/>
                      <w:marRight w:val="0"/>
                      <w:marTop w:val="0"/>
                      <w:marBottom w:val="0"/>
                      <w:divBdr>
                        <w:top w:val="none" w:sz="0" w:space="0" w:color="auto"/>
                        <w:left w:val="none" w:sz="0" w:space="0" w:color="auto"/>
                        <w:bottom w:val="none" w:sz="0" w:space="0" w:color="auto"/>
                        <w:right w:val="none" w:sz="0" w:space="0" w:color="auto"/>
                      </w:divBdr>
                      <w:divsChild>
                        <w:div w:id="114907289">
                          <w:marLeft w:val="0"/>
                          <w:marRight w:val="0"/>
                          <w:marTop w:val="0"/>
                          <w:marBottom w:val="0"/>
                          <w:divBdr>
                            <w:top w:val="none" w:sz="0" w:space="0" w:color="auto"/>
                            <w:left w:val="none" w:sz="0" w:space="0" w:color="auto"/>
                            <w:bottom w:val="none" w:sz="0" w:space="0" w:color="auto"/>
                            <w:right w:val="none" w:sz="0" w:space="0" w:color="auto"/>
                          </w:divBdr>
                          <w:divsChild>
                            <w:div w:id="1602106458">
                              <w:marLeft w:val="0"/>
                              <w:marRight w:val="0"/>
                              <w:marTop w:val="120"/>
                              <w:marBottom w:val="240"/>
                              <w:divBdr>
                                <w:top w:val="none" w:sz="0" w:space="0" w:color="auto"/>
                                <w:left w:val="none" w:sz="0" w:space="0" w:color="auto"/>
                                <w:bottom w:val="none" w:sz="0" w:space="0" w:color="auto"/>
                                <w:right w:val="none" w:sz="0" w:space="0" w:color="auto"/>
                              </w:divBdr>
                              <w:divsChild>
                                <w:div w:id="1110468594">
                                  <w:marLeft w:val="0"/>
                                  <w:marRight w:val="0"/>
                                  <w:marTop w:val="120"/>
                                  <w:marBottom w:val="120"/>
                                  <w:divBdr>
                                    <w:top w:val="none" w:sz="0" w:space="0" w:color="auto"/>
                                    <w:left w:val="none" w:sz="0" w:space="0" w:color="auto"/>
                                    <w:bottom w:val="none" w:sz="0" w:space="0" w:color="auto"/>
                                    <w:right w:val="none" w:sz="0" w:space="0" w:color="auto"/>
                                  </w:divBdr>
                                  <w:divsChild>
                                    <w:div w:id="763378277">
                                      <w:marLeft w:val="0"/>
                                      <w:marRight w:val="0"/>
                                      <w:marTop w:val="0"/>
                                      <w:marBottom w:val="0"/>
                                      <w:divBdr>
                                        <w:top w:val="none" w:sz="0" w:space="0" w:color="auto"/>
                                        <w:left w:val="none" w:sz="0" w:space="0" w:color="auto"/>
                                        <w:bottom w:val="none" w:sz="0" w:space="0" w:color="auto"/>
                                        <w:right w:val="none" w:sz="0" w:space="0" w:color="auto"/>
                                      </w:divBdr>
                                      <w:divsChild>
                                        <w:div w:id="611671551">
                                          <w:marLeft w:val="0"/>
                                          <w:marRight w:val="0"/>
                                          <w:marTop w:val="0"/>
                                          <w:marBottom w:val="0"/>
                                          <w:divBdr>
                                            <w:top w:val="none" w:sz="0" w:space="0" w:color="auto"/>
                                            <w:left w:val="none" w:sz="0" w:space="0" w:color="auto"/>
                                            <w:bottom w:val="none" w:sz="0" w:space="0" w:color="auto"/>
                                            <w:right w:val="none" w:sz="0" w:space="0" w:color="auto"/>
                                          </w:divBdr>
                                          <w:divsChild>
                                            <w:div w:id="1092629875">
                                              <w:marLeft w:val="0"/>
                                              <w:marRight w:val="0"/>
                                              <w:marTop w:val="0"/>
                                              <w:marBottom w:val="0"/>
                                              <w:divBdr>
                                                <w:top w:val="none" w:sz="0" w:space="0" w:color="auto"/>
                                                <w:left w:val="none" w:sz="0" w:space="0" w:color="auto"/>
                                                <w:bottom w:val="none" w:sz="0" w:space="0" w:color="auto"/>
                                                <w:right w:val="none" w:sz="0" w:space="0" w:color="auto"/>
                                              </w:divBdr>
                                              <w:divsChild>
                                                <w:div w:id="315764461">
                                                  <w:marLeft w:val="0"/>
                                                  <w:marRight w:val="0"/>
                                                  <w:marTop w:val="0"/>
                                                  <w:marBottom w:val="0"/>
                                                  <w:divBdr>
                                                    <w:top w:val="none" w:sz="0" w:space="0" w:color="auto"/>
                                                    <w:left w:val="none" w:sz="0" w:space="0" w:color="auto"/>
                                                    <w:bottom w:val="none" w:sz="0" w:space="0" w:color="auto"/>
                                                    <w:right w:val="none" w:sz="0" w:space="0" w:color="auto"/>
                                                  </w:divBdr>
                                                </w:div>
                                                <w:div w:id="1522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270357">
      <w:bodyDiv w:val="1"/>
      <w:marLeft w:val="0"/>
      <w:marRight w:val="0"/>
      <w:marTop w:val="0"/>
      <w:marBottom w:val="0"/>
      <w:divBdr>
        <w:top w:val="none" w:sz="0" w:space="0" w:color="auto"/>
        <w:left w:val="none" w:sz="0" w:space="0" w:color="auto"/>
        <w:bottom w:val="none" w:sz="0" w:space="0" w:color="auto"/>
        <w:right w:val="none" w:sz="0" w:space="0" w:color="auto"/>
      </w:divBdr>
      <w:divsChild>
        <w:div w:id="1817989751">
          <w:marLeft w:val="0"/>
          <w:marRight w:val="0"/>
          <w:marTop w:val="0"/>
          <w:marBottom w:val="0"/>
          <w:divBdr>
            <w:top w:val="none" w:sz="0" w:space="0" w:color="auto"/>
            <w:left w:val="none" w:sz="0" w:space="0" w:color="auto"/>
            <w:bottom w:val="none" w:sz="0" w:space="0" w:color="auto"/>
            <w:right w:val="none" w:sz="0" w:space="0" w:color="auto"/>
          </w:divBdr>
          <w:divsChild>
            <w:div w:id="446705924">
              <w:marLeft w:val="0"/>
              <w:marRight w:val="0"/>
              <w:marTop w:val="0"/>
              <w:marBottom w:val="0"/>
              <w:divBdr>
                <w:top w:val="none" w:sz="0" w:space="0" w:color="auto"/>
                <w:left w:val="none" w:sz="0" w:space="0" w:color="auto"/>
                <w:bottom w:val="none" w:sz="0" w:space="0" w:color="auto"/>
                <w:right w:val="none" w:sz="0" w:space="0" w:color="auto"/>
              </w:divBdr>
              <w:divsChild>
                <w:div w:id="776800154">
                  <w:marLeft w:val="0"/>
                  <w:marRight w:val="0"/>
                  <w:marTop w:val="0"/>
                  <w:marBottom w:val="0"/>
                  <w:divBdr>
                    <w:top w:val="none" w:sz="0" w:space="0" w:color="auto"/>
                    <w:left w:val="none" w:sz="0" w:space="0" w:color="auto"/>
                    <w:bottom w:val="none" w:sz="0" w:space="0" w:color="auto"/>
                    <w:right w:val="none" w:sz="0" w:space="0" w:color="auto"/>
                  </w:divBdr>
                  <w:divsChild>
                    <w:div w:id="340544271">
                      <w:marLeft w:val="0"/>
                      <w:marRight w:val="0"/>
                      <w:marTop w:val="0"/>
                      <w:marBottom w:val="0"/>
                      <w:divBdr>
                        <w:top w:val="none" w:sz="0" w:space="0" w:color="auto"/>
                        <w:left w:val="none" w:sz="0" w:space="0" w:color="auto"/>
                        <w:bottom w:val="none" w:sz="0" w:space="0" w:color="auto"/>
                        <w:right w:val="none" w:sz="0" w:space="0" w:color="auto"/>
                      </w:divBdr>
                      <w:divsChild>
                        <w:div w:id="84346093">
                          <w:marLeft w:val="0"/>
                          <w:marRight w:val="0"/>
                          <w:marTop w:val="0"/>
                          <w:marBottom w:val="0"/>
                          <w:divBdr>
                            <w:top w:val="none" w:sz="0" w:space="0" w:color="auto"/>
                            <w:left w:val="none" w:sz="0" w:space="0" w:color="auto"/>
                            <w:bottom w:val="none" w:sz="0" w:space="0" w:color="auto"/>
                            <w:right w:val="none" w:sz="0" w:space="0" w:color="auto"/>
                          </w:divBdr>
                          <w:divsChild>
                            <w:div w:id="728192737">
                              <w:marLeft w:val="0"/>
                              <w:marRight w:val="0"/>
                              <w:marTop w:val="120"/>
                              <w:marBottom w:val="240"/>
                              <w:divBdr>
                                <w:top w:val="none" w:sz="0" w:space="0" w:color="auto"/>
                                <w:left w:val="none" w:sz="0" w:space="0" w:color="auto"/>
                                <w:bottom w:val="none" w:sz="0" w:space="0" w:color="auto"/>
                                <w:right w:val="none" w:sz="0" w:space="0" w:color="auto"/>
                              </w:divBdr>
                              <w:divsChild>
                                <w:div w:id="1016081889">
                                  <w:marLeft w:val="0"/>
                                  <w:marRight w:val="0"/>
                                  <w:marTop w:val="120"/>
                                  <w:marBottom w:val="120"/>
                                  <w:divBdr>
                                    <w:top w:val="none" w:sz="0" w:space="0" w:color="auto"/>
                                    <w:left w:val="none" w:sz="0" w:space="0" w:color="auto"/>
                                    <w:bottom w:val="none" w:sz="0" w:space="0" w:color="auto"/>
                                    <w:right w:val="none" w:sz="0" w:space="0" w:color="auto"/>
                                  </w:divBdr>
                                  <w:divsChild>
                                    <w:div w:id="1362827541">
                                      <w:marLeft w:val="0"/>
                                      <w:marRight w:val="0"/>
                                      <w:marTop w:val="0"/>
                                      <w:marBottom w:val="0"/>
                                      <w:divBdr>
                                        <w:top w:val="none" w:sz="0" w:space="0" w:color="auto"/>
                                        <w:left w:val="none" w:sz="0" w:space="0" w:color="auto"/>
                                        <w:bottom w:val="none" w:sz="0" w:space="0" w:color="auto"/>
                                        <w:right w:val="none" w:sz="0" w:space="0" w:color="auto"/>
                                      </w:divBdr>
                                      <w:divsChild>
                                        <w:div w:id="650452125">
                                          <w:marLeft w:val="0"/>
                                          <w:marRight w:val="0"/>
                                          <w:marTop w:val="0"/>
                                          <w:marBottom w:val="0"/>
                                          <w:divBdr>
                                            <w:top w:val="none" w:sz="0" w:space="0" w:color="auto"/>
                                            <w:left w:val="none" w:sz="0" w:space="0" w:color="auto"/>
                                            <w:bottom w:val="none" w:sz="0" w:space="0" w:color="auto"/>
                                            <w:right w:val="none" w:sz="0" w:space="0" w:color="auto"/>
                                          </w:divBdr>
                                          <w:divsChild>
                                            <w:div w:id="673531643">
                                              <w:marLeft w:val="0"/>
                                              <w:marRight w:val="0"/>
                                              <w:marTop w:val="0"/>
                                              <w:marBottom w:val="0"/>
                                              <w:divBdr>
                                                <w:top w:val="none" w:sz="0" w:space="0" w:color="auto"/>
                                                <w:left w:val="none" w:sz="0" w:space="0" w:color="auto"/>
                                                <w:bottom w:val="none" w:sz="0" w:space="0" w:color="auto"/>
                                                <w:right w:val="none" w:sz="0" w:space="0" w:color="auto"/>
                                              </w:divBdr>
                                              <w:divsChild>
                                                <w:div w:id="700975449">
                                                  <w:marLeft w:val="0"/>
                                                  <w:marRight w:val="0"/>
                                                  <w:marTop w:val="0"/>
                                                  <w:marBottom w:val="0"/>
                                                  <w:divBdr>
                                                    <w:top w:val="none" w:sz="0" w:space="0" w:color="auto"/>
                                                    <w:left w:val="none" w:sz="0" w:space="0" w:color="auto"/>
                                                    <w:bottom w:val="none" w:sz="0" w:space="0" w:color="auto"/>
                                                    <w:right w:val="none" w:sz="0" w:space="0" w:color="auto"/>
                                                  </w:divBdr>
                                                  <w:divsChild>
                                                    <w:div w:id="1372530929">
                                                      <w:marLeft w:val="0"/>
                                                      <w:marRight w:val="0"/>
                                                      <w:marTop w:val="0"/>
                                                      <w:marBottom w:val="0"/>
                                                      <w:divBdr>
                                                        <w:top w:val="none" w:sz="0" w:space="0" w:color="auto"/>
                                                        <w:left w:val="none" w:sz="0" w:space="0" w:color="auto"/>
                                                        <w:bottom w:val="none" w:sz="0" w:space="0" w:color="auto"/>
                                                        <w:right w:val="none" w:sz="0" w:space="0" w:color="auto"/>
                                                      </w:divBdr>
                                                      <w:divsChild>
                                                        <w:div w:id="1435127208">
                                                          <w:marLeft w:val="0"/>
                                                          <w:marRight w:val="0"/>
                                                          <w:marTop w:val="0"/>
                                                          <w:marBottom w:val="0"/>
                                                          <w:divBdr>
                                                            <w:top w:val="none" w:sz="0" w:space="0" w:color="auto"/>
                                                            <w:left w:val="none" w:sz="0" w:space="0" w:color="auto"/>
                                                            <w:bottom w:val="none" w:sz="0" w:space="0" w:color="auto"/>
                                                            <w:right w:val="none" w:sz="0" w:space="0" w:color="auto"/>
                                                          </w:divBdr>
                                                          <w:divsChild>
                                                            <w:div w:id="503933111">
                                                              <w:marLeft w:val="0"/>
                                                              <w:marRight w:val="0"/>
                                                              <w:marTop w:val="0"/>
                                                              <w:marBottom w:val="0"/>
                                                              <w:divBdr>
                                                                <w:top w:val="none" w:sz="0" w:space="0" w:color="auto"/>
                                                                <w:left w:val="none" w:sz="0" w:space="0" w:color="auto"/>
                                                                <w:bottom w:val="none" w:sz="0" w:space="0" w:color="auto"/>
                                                                <w:right w:val="none" w:sz="0" w:space="0" w:color="auto"/>
                                                              </w:divBdr>
                                                              <w:divsChild>
                                                                <w:div w:id="515853571">
                                                                  <w:marLeft w:val="0"/>
                                                                  <w:marRight w:val="0"/>
                                                                  <w:marTop w:val="0"/>
                                                                  <w:marBottom w:val="0"/>
                                                                  <w:divBdr>
                                                                    <w:top w:val="none" w:sz="0" w:space="0" w:color="auto"/>
                                                                    <w:left w:val="none" w:sz="0" w:space="0" w:color="auto"/>
                                                                    <w:bottom w:val="none" w:sz="0" w:space="0" w:color="auto"/>
                                                                    <w:right w:val="none" w:sz="0" w:space="0" w:color="auto"/>
                                                                  </w:divBdr>
                                                                  <w:divsChild>
                                                                    <w:div w:id="1134912861">
                                                                      <w:marLeft w:val="0"/>
                                                                      <w:marRight w:val="0"/>
                                                                      <w:marTop w:val="0"/>
                                                                      <w:marBottom w:val="0"/>
                                                                      <w:divBdr>
                                                                        <w:top w:val="none" w:sz="0" w:space="0" w:color="auto"/>
                                                                        <w:left w:val="none" w:sz="0" w:space="0" w:color="auto"/>
                                                                        <w:bottom w:val="none" w:sz="0" w:space="0" w:color="auto"/>
                                                                        <w:right w:val="none" w:sz="0" w:space="0" w:color="auto"/>
                                                                      </w:divBdr>
                                                                    </w:div>
                                                                    <w:div w:id="9534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857797">
      <w:bodyDiv w:val="1"/>
      <w:marLeft w:val="0"/>
      <w:marRight w:val="0"/>
      <w:marTop w:val="0"/>
      <w:marBottom w:val="0"/>
      <w:divBdr>
        <w:top w:val="none" w:sz="0" w:space="0" w:color="auto"/>
        <w:left w:val="none" w:sz="0" w:space="0" w:color="auto"/>
        <w:bottom w:val="none" w:sz="0" w:space="0" w:color="auto"/>
        <w:right w:val="none" w:sz="0" w:space="0" w:color="auto"/>
      </w:divBdr>
      <w:divsChild>
        <w:div w:id="946036588">
          <w:marLeft w:val="0"/>
          <w:marRight w:val="0"/>
          <w:marTop w:val="0"/>
          <w:marBottom w:val="0"/>
          <w:divBdr>
            <w:top w:val="none" w:sz="0" w:space="0" w:color="auto"/>
            <w:left w:val="none" w:sz="0" w:space="0" w:color="auto"/>
            <w:bottom w:val="none" w:sz="0" w:space="0" w:color="auto"/>
            <w:right w:val="none" w:sz="0" w:space="0" w:color="auto"/>
          </w:divBdr>
          <w:divsChild>
            <w:div w:id="1731617060">
              <w:marLeft w:val="0"/>
              <w:marRight w:val="0"/>
              <w:marTop w:val="0"/>
              <w:marBottom w:val="0"/>
              <w:divBdr>
                <w:top w:val="none" w:sz="0" w:space="0" w:color="auto"/>
                <w:left w:val="none" w:sz="0" w:space="0" w:color="auto"/>
                <w:bottom w:val="none" w:sz="0" w:space="0" w:color="auto"/>
                <w:right w:val="none" w:sz="0" w:space="0" w:color="auto"/>
              </w:divBdr>
              <w:divsChild>
                <w:div w:id="1568805738">
                  <w:marLeft w:val="0"/>
                  <w:marRight w:val="0"/>
                  <w:marTop w:val="0"/>
                  <w:marBottom w:val="0"/>
                  <w:divBdr>
                    <w:top w:val="none" w:sz="0" w:space="0" w:color="auto"/>
                    <w:left w:val="none" w:sz="0" w:space="0" w:color="auto"/>
                    <w:bottom w:val="none" w:sz="0" w:space="0" w:color="auto"/>
                    <w:right w:val="none" w:sz="0" w:space="0" w:color="auto"/>
                  </w:divBdr>
                  <w:divsChild>
                    <w:div w:id="1037315975">
                      <w:marLeft w:val="0"/>
                      <w:marRight w:val="0"/>
                      <w:marTop w:val="0"/>
                      <w:marBottom w:val="0"/>
                      <w:divBdr>
                        <w:top w:val="none" w:sz="0" w:space="0" w:color="auto"/>
                        <w:left w:val="none" w:sz="0" w:space="0" w:color="auto"/>
                        <w:bottom w:val="none" w:sz="0" w:space="0" w:color="auto"/>
                        <w:right w:val="none" w:sz="0" w:space="0" w:color="auto"/>
                      </w:divBdr>
                      <w:divsChild>
                        <w:div w:id="349449120">
                          <w:marLeft w:val="0"/>
                          <w:marRight w:val="0"/>
                          <w:marTop w:val="0"/>
                          <w:marBottom w:val="0"/>
                          <w:divBdr>
                            <w:top w:val="none" w:sz="0" w:space="0" w:color="auto"/>
                            <w:left w:val="none" w:sz="0" w:space="0" w:color="auto"/>
                            <w:bottom w:val="none" w:sz="0" w:space="0" w:color="auto"/>
                            <w:right w:val="none" w:sz="0" w:space="0" w:color="auto"/>
                          </w:divBdr>
                          <w:divsChild>
                            <w:div w:id="1509102604">
                              <w:marLeft w:val="0"/>
                              <w:marRight w:val="0"/>
                              <w:marTop w:val="120"/>
                              <w:marBottom w:val="240"/>
                              <w:divBdr>
                                <w:top w:val="none" w:sz="0" w:space="0" w:color="auto"/>
                                <w:left w:val="none" w:sz="0" w:space="0" w:color="auto"/>
                                <w:bottom w:val="none" w:sz="0" w:space="0" w:color="auto"/>
                                <w:right w:val="none" w:sz="0" w:space="0" w:color="auto"/>
                              </w:divBdr>
                              <w:divsChild>
                                <w:div w:id="30040730">
                                  <w:marLeft w:val="0"/>
                                  <w:marRight w:val="0"/>
                                  <w:marTop w:val="120"/>
                                  <w:marBottom w:val="120"/>
                                  <w:divBdr>
                                    <w:top w:val="none" w:sz="0" w:space="0" w:color="auto"/>
                                    <w:left w:val="none" w:sz="0" w:space="0" w:color="auto"/>
                                    <w:bottom w:val="none" w:sz="0" w:space="0" w:color="auto"/>
                                    <w:right w:val="none" w:sz="0" w:space="0" w:color="auto"/>
                                  </w:divBdr>
                                  <w:divsChild>
                                    <w:div w:id="1564439563">
                                      <w:marLeft w:val="0"/>
                                      <w:marRight w:val="0"/>
                                      <w:marTop w:val="0"/>
                                      <w:marBottom w:val="0"/>
                                      <w:divBdr>
                                        <w:top w:val="none" w:sz="0" w:space="0" w:color="auto"/>
                                        <w:left w:val="none" w:sz="0" w:space="0" w:color="auto"/>
                                        <w:bottom w:val="none" w:sz="0" w:space="0" w:color="auto"/>
                                        <w:right w:val="none" w:sz="0" w:space="0" w:color="auto"/>
                                      </w:divBdr>
                                      <w:divsChild>
                                        <w:div w:id="1026247981">
                                          <w:marLeft w:val="0"/>
                                          <w:marRight w:val="0"/>
                                          <w:marTop w:val="0"/>
                                          <w:marBottom w:val="0"/>
                                          <w:divBdr>
                                            <w:top w:val="none" w:sz="0" w:space="0" w:color="auto"/>
                                            <w:left w:val="none" w:sz="0" w:space="0" w:color="auto"/>
                                            <w:bottom w:val="none" w:sz="0" w:space="0" w:color="auto"/>
                                            <w:right w:val="none" w:sz="0" w:space="0" w:color="auto"/>
                                          </w:divBdr>
                                          <w:divsChild>
                                            <w:div w:id="1541431937">
                                              <w:marLeft w:val="0"/>
                                              <w:marRight w:val="0"/>
                                              <w:marTop w:val="0"/>
                                              <w:marBottom w:val="0"/>
                                              <w:divBdr>
                                                <w:top w:val="none" w:sz="0" w:space="0" w:color="auto"/>
                                                <w:left w:val="none" w:sz="0" w:space="0" w:color="auto"/>
                                                <w:bottom w:val="none" w:sz="0" w:space="0" w:color="auto"/>
                                                <w:right w:val="none" w:sz="0" w:space="0" w:color="auto"/>
                                              </w:divBdr>
                                            </w:div>
                                            <w:div w:id="232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816942">
      <w:bodyDiv w:val="1"/>
      <w:marLeft w:val="0"/>
      <w:marRight w:val="0"/>
      <w:marTop w:val="0"/>
      <w:marBottom w:val="0"/>
      <w:divBdr>
        <w:top w:val="none" w:sz="0" w:space="0" w:color="auto"/>
        <w:left w:val="none" w:sz="0" w:space="0" w:color="auto"/>
        <w:bottom w:val="none" w:sz="0" w:space="0" w:color="auto"/>
        <w:right w:val="none" w:sz="0" w:space="0" w:color="auto"/>
      </w:divBdr>
      <w:divsChild>
        <w:div w:id="82535950">
          <w:marLeft w:val="0"/>
          <w:marRight w:val="0"/>
          <w:marTop w:val="0"/>
          <w:marBottom w:val="0"/>
          <w:divBdr>
            <w:top w:val="none" w:sz="0" w:space="0" w:color="auto"/>
            <w:left w:val="none" w:sz="0" w:space="0" w:color="auto"/>
            <w:bottom w:val="none" w:sz="0" w:space="0" w:color="auto"/>
            <w:right w:val="none" w:sz="0" w:space="0" w:color="auto"/>
          </w:divBdr>
          <w:divsChild>
            <w:div w:id="109397701">
              <w:marLeft w:val="0"/>
              <w:marRight w:val="0"/>
              <w:marTop w:val="0"/>
              <w:marBottom w:val="0"/>
              <w:divBdr>
                <w:top w:val="none" w:sz="0" w:space="0" w:color="auto"/>
                <w:left w:val="none" w:sz="0" w:space="0" w:color="auto"/>
                <w:bottom w:val="none" w:sz="0" w:space="0" w:color="auto"/>
                <w:right w:val="none" w:sz="0" w:space="0" w:color="auto"/>
              </w:divBdr>
              <w:divsChild>
                <w:div w:id="1927155236">
                  <w:marLeft w:val="0"/>
                  <w:marRight w:val="0"/>
                  <w:marTop w:val="0"/>
                  <w:marBottom w:val="0"/>
                  <w:divBdr>
                    <w:top w:val="none" w:sz="0" w:space="0" w:color="auto"/>
                    <w:left w:val="none" w:sz="0" w:space="0" w:color="auto"/>
                    <w:bottom w:val="none" w:sz="0" w:space="0" w:color="auto"/>
                    <w:right w:val="none" w:sz="0" w:space="0" w:color="auto"/>
                  </w:divBdr>
                  <w:divsChild>
                    <w:div w:id="500313538">
                      <w:marLeft w:val="0"/>
                      <w:marRight w:val="0"/>
                      <w:marTop w:val="0"/>
                      <w:marBottom w:val="0"/>
                      <w:divBdr>
                        <w:top w:val="none" w:sz="0" w:space="0" w:color="auto"/>
                        <w:left w:val="none" w:sz="0" w:space="0" w:color="auto"/>
                        <w:bottom w:val="none" w:sz="0" w:space="0" w:color="auto"/>
                        <w:right w:val="none" w:sz="0" w:space="0" w:color="auto"/>
                      </w:divBdr>
                      <w:divsChild>
                        <w:div w:id="770588370">
                          <w:marLeft w:val="0"/>
                          <w:marRight w:val="0"/>
                          <w:marTop w:val="0"/>
                          <w:marBottom w:val="0"/>
                          <w:divBdr>
                            <w:top w:val="none" w:sz="0" w:space="0" w:color="auto"/>
                            <w:left w:val="none" w:sz="0" w:space="0" w:color="auto"/>
                            <w:bottom w:val="none" w:sz="0" w:space="0" w:color="auto"/>
                            <w:right w:val="none" w:sz="0" w:space="0" w:color="auto"/>
                          </w:divBdr>
                          <w:divsChild>
                            <w:div w:id="1956019617">
                              <w:marLeft w:val="0"/>
                              <w:marRight w:val="0"/>
                              <w:marTop w:val="120"/>
                              <w:marBottom w:val="240"/>
                              <w:divBdr>
                                <w:top w:val="none" w:sz="0" w:space="0" w:color="auto"/>
                                <w:left w:val="none" w:sz="0" w:space="0" w:color="auto"/>
                                <w:bottom w:val="none" w:sz="0" w:space="0" w:color="auto"/>
                                <w:right w:val="none" w:sz="0" w:space="0" w:color="auto"/>
                              </w:divBdr>
                              <w:divsChild>
                                <w:div w:id="93862489">
                                  <w:marLeft w:val="0"/>
                                  <w:marRight w:val="0"/>
                                  <w:marTop w:val="120"/>
                                  <w:marBottom w:val="120"/>
                                  <w:divBdr>
                                    <w:top w:val="none" w:sz="0" w:space="0" w:color="auto"/>
                                    <w:left w:val="none" w:sz="0" w:space="0" w:color="auto"/>
                                    <w:bottom w:val="none" w:sz="0" w:space="0" w:color="auto"/>
                                    <w:right w:val="none" w:sz="0" w:space="0" w:color="auto"/>
                                  </w:divBdr>
                                  <w:divsChild>
                                    <w:div w:id="908346526">
                                      <w:marLeft w:val="0"/>
                                      <w:marRight w:val="0"/>
                                      <w:marTop w:val="0"/>
                                      <w:marBottom w:val="0"/>
                                      <w:divBdr>
                                        <w:top w:val="none" w:sz="0" w:space="0" w:color="auto"/>
                                        <w:left w:val="none" w:sz="0" w:space="0" w:color="auto"/>
                                        <w:bottom w:val="none" w:sz="0" w:space="0" w:color="auto"/>
                                        <w:right w:val="none" w:sz="0" w:space="0" w:color="auto"/>
                                      </w:divBdr>
                                      <w:divsChild>
                                        <w:div w:id="82117337">
                                          <w:marLeft w:val="0"/>
                                          <w:marRight w:val="0"/>
                                          <w:marTop w:val="0"/>
                                          <w:marBottom w:val="0"/>
                                          <w:divBdr>
                                            <w:top w:val="none" w:sz="0" w:space="0" w:color="auto"/>
                                            <w:left w:val="none" w:sz="0" w:space="0" w:color="auto"/>
                                            <w:bottom w:val="none" w:sz="0" w:space="0" w:color="auto"/>
                                            <w:right w:val="none" w:sz="0" w:space="0" w:color="auto"/>
                                          </w:divBdr>
                                          <w:divsChild>
                                            <w:div w:id="222060964">
                                              <w:marLeft w:val="0"/>
                                              <w:marRight w:val="0"/>
                                              <w:marTop w:val="0"/>
                                              <w:marBottom w:val="0"/>
                                              <w:divBdr>
                                                <w:top w:val="none" w:sz="0" w:space="0" w:color="auto"/>
                                                <w:left w:val="none" w:sz="0" w:space="0" w:color="auto"/>
                                                <w:bottom w:val="none" w:sz="0" w:space="0" w:color="auto"/>
                                                <w:right w:val="none" w:sz="0" w:space="0" w:color="auto"/>
                                              </w:divBdr>
                                              <w:divsChild>
                                                <w:div w:id="1095708032">
                                                  <w:marLeft w:val="0"/>
                                                  <w:marRight w:val="0"/>
                                                  <w:marTop w:val="0"/>
                                                  <w:marBottom w:val="0"/>
                                                  <w:divBdr>
                                                    <w:top w:val="none" w:sz="0" w:space="0" w:color="auto"/>
                                                    <w:left w:val="none" w:sz="0" w:space="0" w:color="auto"/>
                                                    <w:bottom w:val="none" w:sz="0" w:space="0" w:color="auto"/>
                                                    <w:right w:val="none" w:sz="0" w:space="0" w:color="auto"/>
                                                  </w:divBdr>
                                                  <w:divsChild>
                                                    <w:div w:id="2072801571">
                                                      <w:marLeft w:val="0"/>
                                                      <w:marRight w:val="0"/>
                                                      <w:marTop w:val="0"/>
                                                      <w:marBottom w:val="0"/>
                                                      <w:divBdr>
                                                        <w:top w:val="none" w:sz="0" w:space="0" w:color="auto"/>
                                                        <w:left w:val="none" w:sz="0" w:space="0" w:color="auto"/>
                                                        <w:bottom w:val="none" w:sz="0" w:space="0" w:color="auto"/>
                                                        <w:right w:val="none" w:sz="0" w:space="0" w:color="auto"/>
                                                      </w:divBdr>
                                                    </w:div>
                                                    <w:div w:id="1901402970">
                                                      <w:marLeft w:val="0"/>
                                                      <w:marRight w:val="0"/>
                                                      <w:marTop w:val="0"/>
                                                      <w:marBottom w:val="0"/>
                                                      <w:divBdr>
                                                        <w:top w:val="none" w:sz="0" w:space="0" w:color="auto"/>
                                                        <w:left w:val="none" w:sz="0" w:space="0" w:color="auto"/>
                                                        <w:bottom w:val="none" w:sz="0" w:space="0" w:color="auto"/>
                                                        <w:right w:val="none" w:sz="0" w:space="0" w:color="auto"/>
                                                      </w:divBdr>
                                                    </w:div>
                                                    <w:div w:id="1625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00743">
      <w:bodyDiv w:val="1"/>
      <w:marLeft w:val="0"/>
      <w:marRight w:val="0"/>
      <w:marTop w:val="0"/>
      <w:marBottom w:val="0"/>
      <w:divBdr>
        <w:top w:val="none" w:sz="0" w:space="0" w:color="auto"/>
        <w:left w:val="none" w:sz="0" w:space="0" w:color="auto"/>
        <w:bottom w:val="none" w:sz="0" w:space="0" w:color="auto"/>
        <w:right w:val="none" w:sz="0" w:space="0" w:color="auto"/>
      </w:divBdr>
      <w:divsChild>
        <w:div w:id="1294677788">
          <w:marLeft w:val="0"/>
          <w:marRight w:val="0"/>
          <w:marTop w:val="0"/>
          <w:marBottom w:val="0"/>
          <w:divBdr>
            <w:top w:val="none" w:sz="0" w:space="0" w:color="auto"/>
            <w:left w:val="none" w:sz="0" w:space="0" w:color="auto"/>
            <w:bottom w:val="none" w:sz="0" w:space="0" w:color="auto"/>
            <w:right w:val="none" w:sz="0" w:space="0" w:color="auto"/>
          </w:divBdr>
          <w:divsChild>
            <w:div w:id="259725933">
              <w:marLeft w:val="0"/>
              <w:marRight w:val="0"/>
              <w:marTop w:val="0"/>
              <w:marBottom w:val="0"/>
              <w:divBdr>
                <w:top w:val="none" w:sz="0" w:space="0" w:color="auto"/>
                <w:left w:val="none" w:sz="0" w:space="0" w:color="auto"/>
                <w:bottom w:val="none" w:sz="0" w:space="0" w:color="auto"/>
                <w:right w:val="none" w:sz="0" w:space="0" w:color="auto"/>
              </w:divBdr>
              <w:divsChild>
                <w:div w:id="1482653135">
                  <w:marLeft w:val="0"/>
                  <w:marRight w:val="0"/>
                  <w:marTop w:val="0"/>
                  <w:marBottom w:val="0"/>
                  <w:divBdr>
                    <w:top w:val="none" w:sz="0" w:space="0" w:color="auto"/>
                    <w:left w:val="none" w:sz="0" w:space="0" w:color="auto"/>
                    <w:bottom w:val="none" w:sz="0" w:space="0" w:color="auto"/>
                    <w:right w:val="none" w:sz="0" w:space="0" w:color="auto"/>
                  </w:divBdr>
                  <w:divsChild>
                    <w:div w:id="1697347127">
                      <w:marLeft w:val="0"/>
                      <w:marRight w:val="0"/>
                      <w:marTop w:val="0"/>
                      <w:marBottom w:val="0"/>
                      <w:divBdr>
                        <w:top w:val="none" w:sz="0" w:space="0" w:color="auto"/>
                        <w:left w:val="none" w:sz="0" w:space="0" w:color="auto"/>
                        <w:bottom w:val="none" w:sz="0" w:space="0" w:color="auto"/>
                        <w:right w:val="none" w:sz="0" w:space="0" w:color="auto"/>
                      </w:divBdr>
                      <w:divsChild>
                        <w:div w:id="1332217238">
                          <w:marLeft w:val="0"/>
                          <w:marRight w:val="0"/>
                          <w:marTop w:val="0"/>
                          <w:marBottom w:val="0"/>
                          <w:divBdr>
                            <w:top w:val="none" w:sz="0" w:space="0" w:color="auto"/>
                            <w:left w:val="none" w:sz="0" w:space="0" w:color="auto"/>
                            <w:bottom w:val="none" w:sz="0" w:space="0" w:color="auto"/>
                            <w:right w:val="none" w:sz="0" w:space="0" w:color="auto"/>
                          </w:divBdr>
                          <w:divsChild>
                            <w:div w:id="1951357406">
                              <w:marLeft w:val="0"/>
                              <w:marRight w:val="0"/>
                              <w:marTop w:val="120"/>
                              <w:marBottom w:val="240"/>
                              <w:divBdr>
                                <w:top w:val="none" w:sz="0" w:space="0" w:color="auto"/>
                                <w:left w:val="none" w:sz="0" w:space="0" w:color="auto"/>
                                <w:bottom w:val="none" w:sz="0" w:space="0" w:color="auto"/>
                                <w:right w:val="none" w:sz="0" w:space="0" w:color="auto"/>
                              </w:divBdr>
                              <w:divsChild>
                                <w:div w:id="1423795984">
                                  <w:marLeft w:val="0"/>
                                  <w:marRight w:val="0"/>
                                  <w:marTop w:val="120"/>
                                  <w:marBottom w:val="120"/>
                                  <w:divBdr>
                                    <w:top w:val="none" w:sz="0" w:space="0" w:color="auto"/>
                                    <w:left w:val="none" w:sz="0" w:space="0" w:color="auto"/>
                                    <w:bottom w:val="none" w:sz="0" w:space="0" w:color="auto"/>
                                    <w:right w:val="none" w:sz="0" w:space="0" w:color="auto"/>
                                  </w:divBdr>
                                  <w:divsChild>
                                    <w:div w:id="528103930">
                                      <w:marLeft w:val="0"/>
                                      <w:marRight w:val="0"/>
                                      <w:marTop w:val="0"/>
                                      <w:marBottom w:val="0"/>
                                      <w:divBdr>
                                        <w:top w:val="none" w:sz="0" w:space="0" w:color="auto"/>
                                        <w:left w:val="none" w:sz="0" w:space="0" w:color="auto"/>
                                        <w:bottom w:val="none" w:sz="0" w:space="0" w:color="auto"/>
                                        <w:right w:val="none" w:sz="0" w:space="0" w:color="auto"/>
                                      </w:divBdr>
                                      <w:divsChild>
                                        <w:div w:id="29769620">
                                          <w:marLeft w:val="0"/>
                                          <w:marRight w:val="0"/>
                                          <w:marTop w:val="0"/>
                                          <w:marBottom w:val="0"/>
                                          <w:divBdr>
                                            <w:top w:val="none" w:sz="0" w:space="0" w:color="auto"/>
                                            <w:left w:val="none" w:sz="0" w:space="0" w:color="auto"/>
                                            <w:bottom w:val="none" w:sz="0" w:space="0" w:color="auto"/>
                                            <w:right w:val="none" w:sz="0" w:space="0" w:color="auto"/>
                                          </w:divBdr>
                                          <w:divsChild>
                                            <w:div w:id="955479028">
                                              <w:marLeft w:val="0"/>
                                              <w:marRight w:val="0"/>
                                              <w:marTop w:val="0"/>
                                              <w:marBottom w:val="0"/>
                                              <w:divBdr>
                                                <w:top w:val="none" w:sz="0" w:space="0" w:color="auto"/>
                                                <w:left w:val="none" w:sz="0" w:space="0" w:color="auto"/>
                                                <w:bottom w:val="none" w:sz="0" w:space="0" w:color="auto"/>
                                                <w:right w:val="none" w:sz="0" w:space="0" w:color="auto"/>
                                              </w:divBdr>
                                              <w:divsChild>
                                                <w:div w:id="870804715">
                                                  <w:marLeft w:val="0"/>
                                                  <w:marRight w:val="0"/>
                                                  <w:marTop w:val="0"/>
                                                  <w:marBottom w:val="0"/>
                                                  <w:divBdr>
                                                    <w:top w:val="none" w:sz="0" w:space="0" w:color="auto"/>
                                                    <w:left w:val="none" w:sz="0" w:space="0" w:color="auto"/>
                                                    <w:bottom w:val="none" w:sz="0" w:space="0" w:color="auto"/>
                                                    <w:right w:val="none" w:sz="0" w:space="0" w:color="auto"/>
                                                  </w:divBdr>
                                                </w:div>
                                                <w:div w:id="846092983">
                                                  <w:marLeft w:val="0"/>
                                                  <w:marRight w:val="0"/>
                                                  <w:marTop w:val="0"/>
                                                  <w:marBottom w:val="0"/>
                                                  <w:divBdr>
                                                    <w:top w:val="none" w:sz="0" w:space="0" w:color="auto"/>
                                                    <w:left w:val="none" w:sz="0" w:space="0" w:color="auto"/>
                                                    <w:bottom w:val="none" w:sz="0" w:space="0" w:color="auto"/>
                                                    <w:right w:val="none" w:sz="0" w:space="0" w:color="auto"/>
                                                  </w:divBdr>
                                                  <w:divsChild>
                                                    <w:div w:id="7048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470066">
      <w:bodyDiv w:val="1"/>
      <w:marLeft w:val="0"/>
      <w:marRight w:val="0"/>
      <w:marTop w:val="0"/>
      <w:marBottom w:val="0"/>
      <w:divBdr>
        <w:top w:val="none" w:sz="0" w:space="0" w:color="auto"/>
        <w:left w:val="none" w:sz="0" w:space="0" w:color="auto"/>
        <w:bottom w:val="none" w:sz="0" w:space="0" w:color="auto"/>
        <w:right w:val="none" w:sz="0" w:space="0" w:color="auto"/>
      </w:divBdr>
      <w:divsChild>
        <w:div w:id="980496444">
          <w:marLeft w:val="0"/>
          <w:marRight w:val="0"/>
          <w:marTop w:val="0"/>
          <w:marBottom w:val="0"/>
          <w:divBdr>
            <w:top w:val="none" w:sz="0" w:space="0" w:color="auto"/>
            <w:left w:val="none" w:sz="0" w:space="0" w:color="auto"/>
            <w:bottom w:val="none" w:sz="0" w:space="0" w:color="auto"/>
            <w:right w:val="none" w:sz="0" w:space="0" w:color="auto"/>
          </w:divBdr>
          <w:divsChild>
            <w:div w:id="1735005350">
              <w:marLeft w:val="0"/>
              <w:marRight w:val="0"/>
              <w:marTop w:val="0"/>
              <w:marBottom w:val="0"/>
              <w:divBdr>
                <w:top w:val="none" w:sz="0" w:space="0" w:color="auto"/>
                <w:left w:val="none" w:sz="0" w:space="0" w:color="auto"/>
                <w:bottom w:val="none" w:sz="0" w:space="0" w:color="auto"/>
                <w:right w:val="none" w:sz="0" w:space="0" w:color="auto"/>
              </w:divBdr>
              <w:divsChild>
                <w:div w:id="2145418708">
                  <w:marLeft w:val="0"/>
                  <w:marRight w:val="0"/>
                  <w:marTop w:val="0"/>
                  <w:marBottom w:val="0"/>
                  <w:divBdr>
                    <w:top w:val="none" w:sz="0" w:space="0" w:color="auto"/>
                    <w:left w:val="none" w:sz="0" w:space="0" w:color="auto"/>
                    <w:bottom w:val="none" w:sz="0" w:space="0" w:color="auto"/>
                    <w:right w:val="none" w:sz="0" w:space="0" w:color="auto"/>
                  </w:divBdr>
                  <w:divsChild>
                    <w:div w:id="308170437">
                      <w:marLeft w:val="0"/>
                      <w:marRight w:val="0"/>
                      <w:marTop w:val="0"/>
                      <w:marBottom w:val="0"/>
                      <w:divBdr>
                        <w:top w:val="none" w:sz="0" w:space="0" w:color="auto"/>
                        <w:left w:val="none" w:sz="0" w:space="0" w:color="auto"/>
                        <w:bottom w:val="none" w:sz="0" w:space="0" w:color="auto"/>
                        <w:right w:val="none" w:sz="0" w:space="0" w:color="auto"/>
                      </w:divBdr>
                      <w:divsChild>
                        <w:div w:id="490411840">
                          <w:marLeft w:val="0"/>
                          <w:marRight w:val="0"/>
                          <w:marTop w:val="0"/>
                          <w:marBottom w:val="0"/>
                          <w:divBdr>
                            <w:top w:val="none" w:sz="0" w:space="0" w:color="auto"/>
                            <w:left w:val="none" w:sz="0" w:space="0" w:color="auto"/>
                            <w:bottom w:val="none" w:sz="0" w:space="0" w:color="auto"/>
                            <w:right w:val="none" w:sz="0" w:space="0" w:color="auto"/>
                          </w:divBdr>
                          <w:divsChild>
                            <w:div w:id="361172780">
                              <w:marLeft w:val="0"/>
                              <w:marRight w:val="0"/>
                              <w:marTop w:val="120"/>
                              <w:marBottom w:val="240"/>
                              <w:divBdr>
                                <w:top w:val="none" w:sz="0" w:space="0" w:color="auto"/>
                                <w:left w:val="none" w:sz="0" w:space="0" w:color="auto"/>
                                <w:bottom w:val="none" w:sz="0" w:space="0" w:color="auto"/>
                                <w:right w:val="none" w:sz="0" w:space="0" w:color="auto"/>
                              </w:divBdr>
                              <w:divsChild>
                                <w:div w:id="1042901981">
                                  <w:marLeft w:val="0"/>
                                  <w:marRight w:val="0"/>
                                  <w:marTop w:val="120"/>
                                  <w:marBottom w:val="120"/>
                                  <w:divBdr>
                                    <w:top w:val="none" w:sz="0" w:space="0" w:color="auto"/>
                                    <w:left w:val="none" w:sz="0" w:space="0" w:color="auto"/>
                                    <w:bottom w:val="none" w:sz="0" w:space="0" w:color="auto"/>
                                    <w:right w:val="none" w:sz="0" w:space="0" w:color="auto"/>
                                  </w:divBdr>
                                  <w:divsChild>
                                    <w:div w:id="1828783790">
                                      <w:marLeft w:val="0"/>
                                      <w:marRight w:val="0"/>
                                      <w:marTop w:val="0"/>
                                      <w:marBottom w:val="0"/>
                                      <w:divBdr>
                                        <w:top w:val="none" w:sz="0" w:space="0" w:color="auto"/>
                                        <w:left w:val="none" w:sz="0" w:space="0" w:color="auto"/>
                                        <w:bottom w:val="none" w:sz="0" w:space="0" w:color="auto"/>
                                        <w:right w:val="none" w:sz="0" w:space="0" w:color="auto"/>
                                      </w:divBdr>
                                      <w:divsChild>
                                        <w:div w:id="125662329">
                                          <w:marLeft w:val="0"/>
                                          <w:marRight w:val="0"/>
                                          <w:marTop w:val="0"/>
                                          <w:marBottom w:val="0"/>
                                          <w:divBdr>
                                            <w:top w:val="none" w:sz="0" w:space="0" w:color="auto"/>
                                            <w:left w:val="none" w:sz="0" w:space="0" w:color="auto"/>
                                            <w:bottom w:val="none" w:sz="0" w:space="0" w:color="auto"/>
                                            <w:right w:val="none" w:sz="0" w:space="0" w:color="auto"/>
                                          </w:divBdr>
                                          <w:divsChild>
                                            <w:div w:id="940338017">
                                              <w:marLeft w:val="0"/>
                                              <w:marRight w:val="0"/>
                                              <w:marTop w:val="0"/>
                                              <w:marBottom w:val="0"/>
                                              <w:divBdr>
                                                <w:top w:val="none" w:sz="0" w:space="0" w:color="auto"/>
                                                <w:left w:val="none" w:sz="0" w:space="0" w:color="auto"/>
                                                <w:bottom w:val="none" w:sz="0" w:space="0" w:color="auto"/>
                                                <w:right w:val="none" w:sz="0" w:space="0" w:color="auto"/>
                                              </w:divBdr>
                                              <w:divsChild>
                                                <w:div w:id="1148202431">
                                                  <w:marLeft w:val="0"/>
                                                  <w:marRight w:val="0"/>
                                                  <w:marTop w:val="0"/>
                                                  <w:marBottom w:val="0"/>
                                                  <w:divBdr>
                                                    <w:top w:val="none" w:sz="0" w:space="0" w:color="auto"/>
                                                    <w:left w:val="none" w:sz="0" w:space="0" w:color="auto"/>
                                                    <w:bottom w:val="none" w:sz="0" w:space="0" w:color="auto"/>
                                                    <w:right w:val="none" w:sz="0" w:space="0" w:color="auto"/>
                                                  </w:divBdr>
                                                </w:div>
                                                <w:div w:id="20915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95106-763E-4B9D-86B3-F7818F73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AnnePaul</dc:creator>
  <cp:lastModifiedBy>mackenzieg</cp:lastModifiedBy>
  <cp:revision>4</cp:revision>
  <cp:lastPrinted>2014-08-22T14:30:00Z</cp:lastPrinted>
  <dcterms:created xsi:type="dcterms:W3CDTF">2014-09-09T17:47:00Z</dcterms:created>
  <dcterms:modified xsi:type="dcterms:W3CDTF">2014-09-30T09:41:00Z</dcterms:modified>
</cp:coreProperties>
</file>